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sz w:val="2"/>
          <w:szCs w:val="2"/>
        </w:rPr>
        <w:sectPr>
          <w:pgSz w:w="11910" w:h="16840"/>
          <w:pgMar w:top="1160" w:right="1160" w:bottom="280" w:left="1280" w:header="720" w:footer="720" w:gutter="0"/>
          <w:cols w:space="720" w:num="1"/>
        </w:sectPr>
      </w:pPr>
      <w:bookmarkStart w:id="0" w:name="_GoBack"/>
      <w:bookmarkEnd w:id="0"/>
      <w:r>
        <w:pict>
          <v:shape id="_x0000_s1052" o:spid="_x0000_s1052" o:spt="202" type="#_x0000_t202" style="position:absolute;left:0pt;margin-left:67.65pt;margin-top:156.7pt;height:614pt;width:462.25pt;mso-position-horizontal-relative:page;mso-position-vertical-relative:page;z-index:-7168;mso-width-relative:page;mso-height-relative:page;" filled="f" stroked="f" coordsize="21600,21600">
            <v:path/>
            <v:fill on="f" focussize="0,0"/>
            <v:stroke on="f" joinstyle="miter"/>
            <v:imagedata o:title=""/>
            <o:lock v:ext="edit"/>
            <v:textbox inset="0mm,0mm,0mm,0mm">
              <w:txbxContent>
                <w:p>
                  <w:pPr>
                    <w:pStyle w:val="2"/>
                    <w:spacing w:before="0" w:line="310" w:lineRule="exact"/>
                    <w:ind w:firstLine="455"/>
                    <w:jc w:val="both"/>
                    <w:rPr>
                      <w:lang w:eastAsia="zh-CN"/>
                    </w:rPr>
                  </w:pPr>
                  <w:r>
                    <w:rPr>
                      <w:color w:val="231F20"/>
                      <w:lang w:eastAsia="zh-CN"/>
                    </w:rPr>
                    <w:t>“十四五</w:t>
                  </w:r>
                  <w:r>
                    <w:rPr>
                      <w:color w:val="231F20"/>
                      <w:spacing w:val="-70"/>
                      <w:lang w:eastAsia="zh-CN"/>
                    </w:rPr>
                    <w:t>”</w:t>
                  </w:r>
                  <w:r>
                    <w:rPr>
                      <w:color w:val="231F20"/>
                      <w:lang w:eastAsia="zh-CN"/>
                    </w:rPr>
                    <w:t>是开启全面建设社会主义现代化国家新征程</w:t>
                  </w:r>
                  <w:r>
                    <w:rPr>
                      <w:color w:val="231F20"/>
                      <w:spacing w:val="-105"/>
                      <w:lang w:eastAsia="zh-CN"/>
                    </w:rPr>
                    <w:t>、</w:t>
                  </w:r>
                  <w:r>
                    <w:rPr>
                      <w:color w:val="231F20"/>
                      <w:lang w:eastAsia="zh-CN"/>
                    </w:rPr>
                    <w:t>向第二个百年</w:t>
                  </w:r>
                </w:p>
                <w:p>
                  <w:pPr>
                    <w:pStyle w:val="2"/>
                    <w:spacing w:before="99" w:line="296" w:lineRule="auto"/>
                    <w:ind w:left="0" w:right="18"/>
                    <w:jc w:val="both"/>
                    <w:rPr>
                      <w:lang w:eastAsia="zh-CN"/>
                    </w:rPr>
                  </w:pPr>
                  <w:r>
                    <w:rPr>
                      <w:color w:val="231F20"/>
                      <w:lang w:eastAsia="zh-CN"/>
                    </w:rPr>
                    <w:t>奋斗目标进军的第一个五年</w:t>
                  </w:r>
                  <w:r>
                    <w:rPr>
                      <w:color w:val="231F20"/>
                      <w:spacing w:val="-105"/>
                      <w:lang w:eastAsia="zh-CN"/>
                    </w:rPr>
                    <w:t>，</w:t>
                  </w:r>
                  <w:r>
                    <w:rPr>
                      <w:color w:val="231F20"/>
                      <w:lang w:eastAsia="zh-CN"/>
                    </w:rPr>
                    <w:t>也是坚定不移建设制造强国</w:t>
                  </w:r>
                  <w:r>
                    <w:rPr>
                      <w:color w:val="231F20"/>
                      <w:spacing w:val="-105"/>
                      <w:lang w:eastAsia="zh-CN"/>
                    </w:rPr>
                    <w:t>、</w:t>
                  </w:r>
                  <w:r>
                    <w:rPr>
                      <w:color w:val="231F20"/>
                      <w:lang w:eastAsia="zh-CN"/>
                    </w:rPr>
                    <w:t>质量强国</w:t>
                  </w:r>
                  <w:r>
                    <w:rPr>
                      <w:color w:val="231F20"/>
                      <w:spacing w:val="-105"/>
                      <w:lang w:eastAsia="zh-CN"/>
                    </w:rPr>
                    <w:t>，</w:t>
                  </w:r>
                  <w:r>
                    <w:rPr>
                      <w:color w:val="231F20"/>
                      <w:lang w:eastAsia="zh-CN"/>
                    </w:rPr>
                    <w:t>推进产业基础高级化</w:t>
                  </w:r>
                  <w:r>
                    <w:rPr>
                      <w:color w:val="231F20"/>
                      <w:spacing w:val="-105"/>
                      <w:lang w:eastAsia="zh-CN"/>
                    </w:rPr>
                    <w:t>、</w:t>
                  </w:r>
                  <w:r>
                    <w:rPr>
                      <w:color w:val="231F20"/>
                      <w:lang w:eastAsia="zh-CN"/>
                    </w:rPr>
                    <w:t>产业链现代化</w:t>
                  </w:r>
                  <w:r>
                    <w:rPr>
                      <w:color w:val="231F20"/>
                      <w:spacing w:val="-105"/>
                      <w:lang w:eastAsia="zh-CN"/>
                    </w:rPr>
                    <w:t>，</w:t>
                  </w:r>
                  <w:r>
                    <w:rPr>
                      <w:color w:val="231F20"/>
                      <w:lang w:eastAsia="zh-CN"/>
                    </w:rPr>
                    <w:t>提高经济质量效益和核心竞争力的关键期</w:t>
                  </w:r>
                  <w:r>
                    <w:rPr>
                      <w:color w:val="231F20"/>
                      <w:spacing w:val="-140"/>
                      <w:lang w:eastAsia="zh-CN"/>
                    </w:rPr>
                    <w:t>。</w:t>
                  </w:r>
                  <w:r>
                    <w:rPr>
                      <w:color w:val="231F20"/>
                      <w:lang w:eastAsia="zh-CN"/>
                    </w:rPr>
                    <w:t>“十三五</w:t>
                  </w:r>
                  <w:r>
                    <w:rPr>
                      <w:color w:val="231F20"/>
                      <w:spacing w:val="-70"/>
                      <w:lang w:eastAsia="zh-CN"/>
                    </w:rPr>
                    <w:t>”</w:t>
                  </w:r>
                  <w:r>
                    <w:rPr>
                      <w:color w:val="231F20"/>
                      <w:lang w:eastAsia="zh-CN"/>
                    </w:rPr>
                    <w:t>以来</w:t>
                  </w:r>
                  <w:r>
                    <w:rPr>
                      <w:color w:val="231F20"/>
                      <w:spacing w:val="-105"/>
                      <w:lang w:eastAsia="zh-CN"/>
                    </w:rPr>
                    <w:t>，</w:t>
                  </w:r>
                  <w:r>
                    <w:rPr>
                      <w:color w:val="231F20"/>
                      <w:lang w:eastAsia="zh-CN"/>
                    </w:rPr>
                    <w:t>随着优化</w:t>
                  </w:r>
                  <w:r>
                    <w:rPr>
                      <w:color w:val="231F20"/>
                      <w:spacing w:val="-105"/>
                      <w:lang w:eastAsia="zh-CN"/>
                    </w:rPr>
                    <w:t>、</w:t>
                  </w:r>
                  <w:r>
                    <w:rPr>
                      <w:color w:val="231F20"/>
                      <w:lang w:eastAsia="zh-CN"/>
                    </w:rPr>
                    <w:t>转型</w:t>
                  </w:r>
                  <w:r>
                    <w:rPr>
                      <w:color w:val="231F20"/>
                      <w:spacing w:val="-105"/>
                      <w:lang w:eastAsia="zh-CN"/>
                    </w:rPr>
                    <w:t>、</w:t>
                  </w:r>
                  <w:r>
                    <w:rPr>
                      <w:color w:val="231F20"/>
                      <w:lang w:eastAsia="zh-CN"/>
                    </w:rPr>
                    <w:t>升级的稳步推进</w:t>
                  </w:r>
                  <w:r>
                    <w:rPr>
                      <w:color w:val="231F20"/>
                      <w:spacing w:val="-105"/>
                      <w:lang w:eastAsia="zh-CN"/>
                    </w:rPr>
                    <w:t>，</w:t>
                  </w:r>
                  <w:r>
                    <w:rPr>
                      <w:color w:val="231F20"/>
                      <w:lang w:eastAsia="zh-CN"/>
                    </w:rPr>
                    <w:t>机械工业产品和服务质量提升取得了长足进步</w:t>
                  </w:r>
                  <w:r>
                    <w:rPr>
                      <w:color w:val="231F20"/>
                      <w:spacing w:val="-105"/>
                      <w:lang w:eastAsia="zh-CN"/>
                    </w:rPr>
                    <w:t>，</w:t>
                  </w:r>
                  <w:r>
                    <w:rPr>
                      <w:color w:val="231F20"/>
                      <w:lang w:eastAsia="zh-CN"/>
                    </w:rPr>
                    <w:t>为机械工业高质量发展奠定了坚实的基础。</w:t>
                  </w:r>
                </w:p>
                <w:p>
                  <w:pPr>
                    <w:pStyle w:val="2"/>
                    <w:spacing w:line="296" w:lineRule="auto"/>
                    <w:ind w:right="19" w:firstLine="595"/>
                    <w:jc w:val="both"/>
                    <w:rPr>
                      <w:lang w:eastAsia="zh-CN"/>
                    </w:rPr>
                  </w:pPr>
                  <w:r>
                    <w:rPr>
                      <w:color w:val="231F20"/>
                      <w:lang w:eastAsia="zh-CN"/>
                    </w:rPr>
                    <w:t>当前</w:t>
                  </w:r>
                  <w:r>
                    <w:rPr>
                      <w:color w:val="231F20"/>
                      <w:spacing w:val="-105"/>
                      <w:lang w:eastAsia="zh-CN"/>
                    </w:rPr>
                    <w:t>，</w:t>
                  </w:r>
                  <w:r>
                    <w:rPr>
                      <w:color w:val="231F20"/>
                      <w:lang w:eastAsia="zh-CN"/>
                    </w:rPr>
                    <w:t>国际政治经济格局调整和中国改革开放深化交织交错</w:t>
                  </w:r>
                  <w:r>
                    <w:rPr>
                      <w:color w:val="231F20"/>
                      <w:spacing w:val="-105"/>
                      <w:lang w:eastAsia="zh-CN"/>
                    </w:rPr>
                    <w:t>；</w:t>
                  </w:r>
                  <w:r>
                    <w:rPr>
                      <w:color w:val="231F20"/>
                      <w:lang w:eastAsia="zh-CN"/>
                    </w:rPr>
                    <w:t>全球产业变革重构和中国制造转型升级交织交错</w:t>
                  </w:r>
                  <w:r>
                    <w:rPr>
                      <w:color w:val="231F20"/>
                      <w:spacing w:val="-105"/>
                      <w:lang w:eastAsia="zh-CN"/>
                    </w:rPr>
                    <w:t>；</w:t>
                  </w:r>
                  <w:r>
                    <w:rPr>
                      <w:color w:val="231F20"/>
                      <w:lang w:eastAsia="zh-CN"/>
                    </w:rPr>
                    <w:t>抗击新冠病毒疫情和恢复经济发展交织交错</w:t>
                  </w:r>
                  <w:r>
                    <w:rPr>
                      <w:color w:val="231F20"/>
                      <w:spacing w:val="-245"/>
                      <w:lang w:eastAsia="zh-CN"/>
                    </w:rPr>
                    <w:t>，</w:t>
                  </w:r>
                  <w:r>
                    <w:rPr>
                      <w:color w:val="231F20"/>
                      <w:lang w:eastAsia="zh-CN"/>
                    </w:rPr>
                    <w:t>“百年未有之大变局</w:t>
                  </w:r>
                  <w:r>
                    <w:rPr>
                      <w:color w:val="231F20"/>
                      <w:spacing w:val="-70"/>
                      <w:lang w:eastAsia="zh-CN"/>
                    </w:rPr>
                    <w:t>”</w:t>
                  </w:r>
                  <w:r>
                    <w:rPr>
                      <w:color w:val="231F20"/>
                      <w:lang w:eastAsia="zh-CN"/>
                    </w:rPr>
                    <w:t>中的不确定因素增多。面对错综复杂的发展环境</w:t>
                  </w:r>
                  <w:r>
                    <w:rPr>
                      <w:color w:val="231F20"/>
                      <w:spacing w:val="-105"/>
                      <w:lang w:eastAsia="zh-CN"/>
                    </w:rPr>
                    <w:t>，</w:t>
                  </w:r>
                  <w:r>
                    <w:rPr>
                      <w:color w:val="231F20"/>
                      <w:lang w:eastAsia="zh-CN"/>
                    </w:rPr>
                    <w:t>机械工业要保持战略定力</w:t>
                  </w:r>
                  <w:r>
                    <w:rPr>
                      <w:color w:val="231F20"/>
                      <w:spacing w:val="-105"/>
                      <w:lang w:eastAsia="zh-CN"/>
                    </w:rPr>
                    <w:t>，</w:t>
                  </w:r>
                  <w:r>
                    <w:rPr>
                      <w:color w:val="231F20"/>
                      <w:lang w:eastAsia="zh-CN"/>
                    </w:rPr>
                    <w:t>在危机中育先机</w:t>
                  </w:r>
                  <w:r>
                    <w:rPr>
                      <w:color w:val="231F20"/>
                      <w:spacing w:val="-105"/>
                      <w:lang w:eastAsia="zh-CN"/>
                    </w:rPr>
                    <w:t>、</w:t>
                  </w:r>
                  <w:r>
                    <w:rPr>
                      <w:color w:val="231F20"/>
                      <w:lang w:eastAsia="zh-CN"/>
                    </w:rPr>
                    <w:t>于变局中开新局，抓住机遇</w:t>
                  </w:r>
                  <w:r>
                    <w:rPr>
                      <w:color w:val="231F20"/>
                      <w:spacing w:val="-105"/>
                      <w:lang w:eastAsia="zh-CN"/>
                    </w:rPr>
                    <w:t>，</w:t>
                  </w:r>
                  <w:r>
                    <w:rPr>
                      <w:color w:val="231F20"/>
                      <w:lang w:eastAsia="zh-CN"/>
                    </w:rPr>
                    <w:t>应对挑战</w:t>
                  </w:r>
                  <w:r>
                    <w:rPr>
                      <w:color w:val="231F20"/>
                      <w:spacing w:val="-105"/>
                      <w:lang w:eastAsia="zh-CN"/>
                    </w:rPr>
                    <w:t>，</w:t>
                  </w:r>
                  <w:r>
                    <w:rPr>
                      <w:color w:val="231F20"/>
                      <w:lang w:eastAsia="zh-CN"/>
                    </w:rPr>
                    <w:t>以高质量发展助力机械强国</w:t>
                  </w:r>
                  <w:r>
                    <w:rPr>
                      <w:color w:val="231F20"/>
                      <w:spacing w:val="-105"/>
                      <w:lang w:eastAsia="zh-CN"/>
                    </w:rPr>
                    <w:t>、</w:t>
                  </w:r>
                  <w:r>
                    <w:rPr>
                      <w:color w:val="231F20"/>
                      <w:lang w:eastAsia="zh-CN"/>
                    </w:rPr>
                    <w:t>质量强国。</w:t>
                  </w:r>
                </w:p>
                <w:p>
                  <w:pPr>
                    <w:pStyle w:val="2"/>
                    <w:spacing w:before="15"/>
                    <w:ind w:left="615"/>
                    <w:rPr>
                      <w:rFonts w:ascii="方正黑体_GBK" w:hAnsi="方正黑体_GBK" w:eastAsia="方正黑体_GBK" w:cs="方正黑体_GBK"/>
                      <w:lang w:eastAsia="zh-CN"/>
                    </w:rPr>
                  </w:pPr>
                  <w:r>
                    <w:rPr>
                      <w:rFonts w:ascii="方正黑体_GBK" w:hAnsi="方正黑体_GBK" w:eastAsia="方正黑体_GBK" w:cs="方正黑体_GBK"/>
                      <w:color w:val="231F20"/>
                      <w:lang w:eastAsia="zh-CN"/>
                    </w:rPr>
                    <w:t>一</w:t>
                  </w:r>
                  <w:r>
                    <w:rPr>
                      <w:rFonts w:ascii="方正黑体_GBK" w:hAnsi="方正黑体_GBK" w:eastAsia="方正黑体_GBK" w:cs="方正黑体_GBK"/>
                      <w:color w:val="231F20"/>
                      <w:spacing w:val="-105"/>
                      <w:lang w:eastAsia="zh-CN"/>
                    </w:rPr>
                    <w:t>、</w:t>
                  </w:r>
                  <w:r>
                    <w:rPr>
                      <w:rFonts w:ascii="方正黑体_GBK" w:hAnsi="方正黑体_GBK" w:eastAsia="方正黑体_GBK" w:cs="方正黑体_GBK"/>
                      <w:color w:val="231F20"/>
                      <w:lang w:eastAsia="zh-CN"/>
                    </w:rPr>
                    <w:t>机械工</w:t>
                  </w:r>
                  <w:r>
                    <w:rPr>
                      <w:rFonts w:ascii="方正黑体_GBK" w:hAnsi="方正黑体_GBK" w:eastAsia="方正黑体_GBK" w:cs="方正黑体_GBK"/>
                      <w:color w:val="231F20"/>
                      <w:spacing w:val="-70"/>
                      <w:lang w:eastAsia="zh-CN"/>
                    </w:rPr>
                    <w:t>业</w:t>
                  </w:r>
                  <w:r>
                    <w:rPr>
                      <w:rFonts w:ascii="方正黑体_GBK" w:hAnsi="方正黑体_GBK" w:eastAsia="方正黑体_GBK" w:cs="方正黑体_GBK"/>
                      <w:color w:val="231F20"/>
                      <w:lang w:eastAsia="zh-CN"/>
                    </w:rPr>
                    <w:t>“十三五</w:t>
                  </w:r>
                  <w:r>
                    <w:rPr>
                      <w:rFonts w:ascii="方正黑体_GBK" w:hAnsi="方正黑体_GBK" w:eastAsia="方正黑体_GBK" w:cs="方正黑体_GBK"/>
                      <w:color w:val="231F20"/>
                      <w:spacing w:val="-70"/>
                      <w:lang w:eastAsia="zh-CN"/>
                    </w:rPr>
                    <w:t>”</w:t>
                  </w:r>
                  <w:r>
                    <w:rPr>
                      <w:rFonts w:ascii="方正黑体_GBK" w:hAnsi="方正黑体_GBK" w:eastAsia="方正黑体_GBK" w:cs="方正黑体_GBK"/>
                      <w:color w:val="231F20"/>
                      <w:lang w:eastAsia="zh-CN"/>
                    </w:rPr>
                    <w:t>质量管理回顾</w:t>
                  </w:r>
                </w:p>
                <w:p>
                  <w:pPr>
                    <w:pStyle w:val="2"/>
                    <w:spacing w:before="115" w:line="296" w:lineRule="auto"/>
                    <w:ind w:right="19" w:firstLine="455"/>
                    <w:jc w:val="both"/>
                    <w:rPr>
                      <w:lang w:eastAsia="zh-CN"/>
                    </w:rPr>
                  </w:pPr>
                  <w:r>
                    <w:rPr>
                      <w:color w:val="231F20"/>
                      <w:lang w:eastAsia="zh-CN"/>
                    </w:rPr>
                    <w:t>“十三五</w:t>
                  </w:r>
                  <w:r>
                    <w:rPr>
                      <w:color w:val="231F20"/>
                      <w:spacing w:val="-70"/>
                      <w:lang w:eastAsia="zh-CN"/>
                    </w:rPr>
                    <w:t>”</w:t>
                  </w:r>
                  <w:r>
                    <w:rPr>
                      <w:color w:val="231F20"/>
                      <w:lang w:eastAsia="zh-CN"/>
                    </w:rPr>
                    <w:t>以来</w:t>
                  </w:r>
                  <w:r>
                    <w:rPr>
                      <w:color w:val="231F20"/>
                      <w:spacing w:val="-105"/>
                      <w:lang w:eastAsia="zh-CN"/>
                    </w:rPr>
                    <w:t>，</w:t>
                  </w:r>
                  <w:r>
                    <w:rPr>
                      <w:color w:val="231F20"/>
                      <w:lang w:eastAsia="zh-CN"/>
                    </w:rPr>
                    <w:t>机械工业产品质量和质量管理水平持续提高</w:t>
                  </w:r>
                  <w:r>
                    <w:rPr>
                      <w:color w:val="231F20"/>
                      <w:spacing w:val="-105"/>
                      <w:lang w:eastAsia="zh-CN"/>
                    </w:rPr>
                    <w:t>，</w:t>
                  </w:r>
                  <w:r>
                    <w:rPr>
                      <w:color w:val="231F20"/>
                      <w:lang w:eastAsia="zh-CN"/>
                    </w:rPr>
                    <w:t>质量创 新意识普遍增强</w:t>
                  </w:r>
                  <w:r>
                    <w:rPr>
                      <w:color w:val="231F20"/>
                      <w:spacing w:val="-105"/>
                      <w:lang w:eastAsia="zh-CN"/>
                    </w:rPr>
                    <w:t>，</w:t>
                  </w:r>
                  <w:r>
                    <w:rPr>
                      <w:color w:val="231F20"/>
                      <w:lang w:eastAsia="zh-CN"/>
                    </w:rPr>
                    <w:t>与数字化</w:t>
                  </w:r>
                  <w:r>
                    <w:rPr>
                      <w:color w:val="231F20"/>
                      <w:spacing w:val="-105"/>
                      <w:lang w:eastAsia="zh-CN"/>
                    </w:rPr>
                    <w:t>、</w:t>
                  </w:r>
                  <w:r>
                    <w:rPr>
                      <w:color w:val="231F20"/>
                      <w:lang w:eastAsia="zh-CN"/>
                    </w:rPr>
                    <w:t>网络化</w:t>
                  </w:r>
                  <w:r>
                    <w:rPr>
                      <w:color w:val="231F20"/>
                      <w:spacing w:val="-105"/>
                      <w:lang w:eastAsia="zh-CN"/>
                    </w:rPr>
                    <w:t>、</w:t>
                  </w:r>
                  <w:r>
                    <w:rPr>
                      <w:color w:val="231F20"/>
                      <w:lang w:eastAsia="zh-CN"/>
                    </w:rPr>
                    <w:t>智能化制造等先进制造手段相适应的、机械工业特色的质量管理体系正在逐步形成</w:t>
                  </w:r>
                  <w:r>
                    <w:rPr>
                      <w:color w:val="231F20"/>
                      <w:spacing w:val="-105"/>
                      <w:lang w:eastAsia="zh-CN"/>
                    </w:rPr>
                    <w:t>，</w:t>
                  </w:r>
                  <w:r>
                    <w:rPr>
                      <w:color w:val="231F20"/>
                      <w:lang w:eastAsia="zh-CN"/>
                    </w:rPr>
                    <w:t>质量技术</w:t>
                  </w:r>
                  <w:r>
                    <w:rPr>
                      <w:color w:val="231F20"/>
                      <w:spacing w:val="-105"/>
                      <w:lang w:eastAsia="zh-CN"/>
                    </w:rPr>
                    <w:t>、</w:t>
                  </w:r>
                  <w:r>
                    <w:rPr>
                      <w:color w:val="231F20"/>
                      <w:lang w:eastAsia="zh-CN"/>
                    </w:rPr>
                    <w:t>工具</w:t>
                  </w:r>
                  <w:r>
                    <w:rPr>
                      <w:color w:val="231F20"/>
                      <w:spacing w:val="-105"/>
                      <w:lang w:eastAsia="zh-CN"/>
                    </w:rPr>
                    <w:t>、</w:t>
                  </w:r>
                  <w:r>
                    <w:rPr>
                      <w:color w:val="231F20"/>
                      <w:lang w:eastAsia="zh-CN"/>
                    </w:rPr>
                    <w:t>方法的使用更加普及</w:t>
                  </w:r>
                  <w:r>
                    <w:rPr>
                      <w:color w:val="231F20"/>
                      <w:spacing w:val="-245"/>
                      <w:lang w:eastAsia="zh-CN"/>
                    </w:rPr>
                    <w:t>，</w:t>
                  </w:r>
                  <w:r>
                    <w:rPr>
                      <w:color w:val="231F20"/>
                      <w:lang w:eastAsia="zh-CN"/>
                    </w:rPr>
                    <w:t>“四基</w:t>
                  </w:r>
                  <w:r>
                    <w:rPr>
                      <w:color w:val="231F20"/>
                      <w:spacing w:val="-70"/>
                      <w:lang w:eastAsia="zh-CN"/>
                    </w:rPr>
                    <w:t>”</w:t>
                  </w:r>
                  <w:r>
                    <w:rPr>
                      <w:color w:val="231F20"/>
                      <w:lang w:eastAsia="zh-CN"/>
                    </w:rPr>
                    <w:t>基础不断夯实</w:t>
                  </w:r>
                  <w:r>
                    <w:rPr>
                      <w:color w:val="231F20"/>
                      <w:spacing w:val="-105"/>
                      <w:lang w:eastAsia="zh-CN"/>
                    </w:rPr>
                    <w:t>，</w:t>
                  </w:r>
                  <w:r>
                    <w:rPr>
                      <w:color w:val="231F20"/>
                      <w:lang w:eastAsia="zh-CN"/>
                    </w:rPr>
                    <w:t>为机械工业产品和服务质量提升提供了保障</w:t>
                  </w:r>
                  <w:r>
                    <w:rPr>
                      <w:color w:val="231F20"/>
                      <w:spacing w:val="-105"/>
                      <w:lang w:eastAsia="zh-CN"/>
                    </w:rPr>
                    <w:t>，</w:t>
                  </w:r>
                  <w:r>
                    <w:rPr>
                      <w:color w:val="231F20"/>
                      <w:lang w:eastAsia="zh-CN"/>
                    </w:rPr>
                    <w:t>基本达成</w:t>
                  </w:r>
                  <w:r>
                    <w:rPr>
                      <w:color w:val="231F20"/>
                      <w:spacing w:val="-70"/>
                      <w:lang w:eastAsia="zh-CN"/>
                    </w:rPr>
                    <w:t>了</w:t>
                  </w:r>
                  <w:r>
                    <w:rPr>
                      <w:color w:val="231F20"/>
                      <w:lang w:eastAsia="zh-CN"/>
                    </w:rPr>
                    <w:t>《机械工</w:t>
                  </w:r>
                  <w:r>
                    <w:rPr>
                      <w:color w:val="231F20"/>
                      <w:spacing w:val="-70"/>
                      <w:lang w:eastAsia="zh-CN"/>
                    </w:rPr>
                    <w:t>业</w:t>
                  </w:r>
                  <w:r>
                    <w:rPr>
                      <w:color w:val="231F20"/>
                      <w:lang w:eastAsia="zh-CN"/>
                    </w:rPr>
                    <w:t>“十三五</w:t>
                  </w:r>
                  <w:r>
                    <w:rPr>
                      <w:color w:val="231F20"/>
                      <w:spacing w:val="-70"/>
                      <w:lang w:eastAsia="zh-CN"/>
                    </w:rPr>
                    <w:t>”</w:t>
                  </w:r>
                  <w:r>
                    <w:rPr>
                      <w:color w:val="231F20"/>
                      <w:lang w:eastAsia="zh-CN"/>
                    </w:rPr>
                    <w:t>质量管理规划纲要</w:t>
                  </w:r>
                  <w:r>
                    <w:rPr>
                      <w:color w:val="231F20"/>
                      <w:spacing w:val="-70"/>
                      <w:lang w:eastAsia="zh-CN"/>
                    </w:rPr>
                    <w:t>》</w:t>
                  </w:r>
                  <w:r>
                    <w:rPr>
                      <w:color w:val="231F20"/>
                      <w:lang w:eastAsia="zh-CN"/>
                    </w:rPr>
                    <w:t>确定的质量管 理目标。</w:t>
                  </w:r>
                </w:p>
                <w:p>
                  <w:pPr>
                    <w:pStyle w:val="2"/>
                    <w:spacing w:line="296" w:lineRule="auto"/>
                    <w:ind w:right="18" w:firstLine="595"/>
                    <w:jc w:val="both"/>
                    <w:rPr>
                      <w:lang w:eastAsia="zh-CN"/>
                    </w:rPr>
                  </w:pPr>
                  <w:r>
                    <w:rPr>
                      <w:color w:val="231F20"/>
                      <w:lang w:eastAsia="zh-CN"/>
                    </w:rPr>
                    <w:t>在肯定成绩的同时</w:t>
                  </w:r>
                  <w:r>
                    <w:rPr>
                      <w:color w:val="231F20"/>
                      <w:spacing w:val="-105"/>
                      <w:lang w:eastAsia="zh-CN"/>
                    </w:rPr>
                    <w:t>，</w:t>
                  </w:r>
                  <w:r>
                    <w:rPr>
                      <w:color w:val="231F20"/>
                      <w:lang w:eastAsia="zh-CN"/>
                    </w:rPr>
                    <w:t>应清醒的看到</w:t>
                  </w:r>
                  <w:r>
                    <w:rPr>
                      <w:color w:val="231F20"/>
                      <w:spacing w:val="-105"/>
                      <w:lang w:eastAsia="zh-CN"/>
                    </w:rPr>
                    <w:t>：</w:t>
                  </w:r>
                  <w:r>
                    <w:rPr>
                      <w:color w:val="231F20"/>
                      <w:lang w:eastAsia="zh-CN"/>
                    </w:rPr>
                    <w:t>机械工业仍存在着不平衡</w:t>
                  </w:r>
                  <w:r>
                    <w:rPr>
                      <w:color w:val="231F20"/>
                      <w:spacing w:val="-105"/>
                      <w:lang w:eastAsia="zh-CN"/>
                    </w:rPr>
                    <w:t>、</w:t>
                  </w:r>
                  <w:r>
                    <w:rPr>
                      <w:color w:val="231F20"/>
                      <w:lang w:eastAsia="zh-CN"/>
                    </w:rPr>
                    <w:t>不充分的问题</w:t>
                  </w:r>
                  <w:r>
                    <w:rPr>
                      <w:color w:val="231F20"/>
                      <w:spacing w:val="-105"/>
                      <w:lang w:eastAsia="zh-CN"/>
                    </w:rPr>
                    <w:t>，</w:t>
                  </w:r>
                  <w:r>
                    <w:rPr>
                      <w:color w:val="231F20"/>
                      <w:lang w:eastAsia="zh-CN"/>
                    </w:rPr>
                    <w:t>如产业结构不合理</w:t>
                  </w:r>
                  <w:r>
                    <w:rPr>
                      <w:color w:val="231F20"/>
                      <w:spacing w:val="-105"/>
                      <w:lang w:eastAsia="zh-CN"/>
                    </w:rPr>
                    <w:t>、</w:t>
                  </w:r>
                  <w:r>
                    <w:rPr>
                      <w:color w:val="231F20"/>
                      <w:lang w:eastAsia="zh-CN"/>
                    </w:rPr>
                    <w:t>自主创新能力弱</w:t>
                  </w:r>
                  <w:r>
                    <w:rPr>
                      <w:color w:val="231F20"/>
                      <w:spacing w:val="-105"/>
                      <w:lang w:eastAsia="zh-CN"/>
                    </w:rPr>
                    <w:t>；</w:t>
                  </w:r>
                  <w:r>
                    <w:rPr>
                      <w:color w:val="231F20"/>
                      <w:lang w:eastAsia="zh-CN"/>
                    </w:rPr>
                    <w:t>关键核心技术和关键零部件受制于人</w:t>
                  </w:r>
                  <w:r>
                    <w:rPr>
                      <w:color w:val="231F20"/>
                      <w:spacing w:val="-105"/>
                      <w:lang w:eastAsia="zh-CN"/>
                    </w:rPr>
                    <w:t>、</w:t>
                  </w:r>
                  <w:r>
                    <w:rPr>
                      <w:color w:val="231F20"/>
                      <w:lang w:eastAsia="zh-CN"/>
                    </w:rPr>
                    <w:t>产品性能和可靠性有待提高</w:t>
                  </w:r>
                  <w:r>
                    <w:rPr>
                      <w:color w:val="231F20"/>
                      <w:spacing w:val="-105"/>
                      <w:lang w:eastAsia="zh-CN"/>
                    </w:rPr>
                    <w:t>；</w:t>
                  </w:r>
                  <w:r>
                    <w:rPr>
                      <w:color w:val="231F20"/>
                      <w:lang w:eastAsia="zh-CN"/>
                    </w:rPr>
                    <w:t>品牌认可度不高</w:t>
                  </w:r>
                  <w:r>
                    <w:rPr>
                      <w:color w:val="231F20"/>
                      <w:spacing w:val="-105"/>
                      <w:lang w:eastAsia="zh-CN"/>
                    </w:rPr>
                    <w:t>、</w:t>
                  </w:r>
                  <w:r>
                    <w:rPr>
                      <w:color w:val="231F20"/>
                      <w:lang w:eastAsia="zh-CN"/>
                    </w:rPr>
                    <w:t>国际知名品牌缺乏</w:t>
                  </w:r>
                  <w:r>
                    <w:rPr>
                      <w:color w:val="231F20"/>
                      <w:spacing w:val="-105"/>
                      <w:lang w:eastAsia="zh-CN"/>
                    </w:rPr>
                    <w:t>；</w:t>
                  </w:r>
                  <w:r>
                    <w:rPr>
                      <w:color w:val="231F20"/>
                      <w:lang w:eastAsia="zh-CN"/>
                    </w:rPr>
                    <w:t>高素质管理</w:t>
                  </w:r>
                  <w:r>
                    <w:rPr>
                      <w:color w:val="231F20"/>
                      <w:spacing w:val="-105"/>
                      <w:lang w:eastAsia="zh-CN"/>
                    </w:rPr>
                    <w:t>、</w:t>
                  </w:r>
                  <w:r>
                    <w:rPr>
                      <w:color w:val="231F20"/>
                      <w:lang w:eastAsia="zh-CN"/>
                    </w:rPr>
                    <w:t>技术人才严重不足等</w:t>
                  </w:r>
                  <w:r>
                    <w:rPr>
                      <w:color w:val="231F20"/>
                      <w:spacing w:val="-105"/>
                      <w:lang w:eastAsia="zh-CN"/>
                    </w:rPr>
                    <w:t>，</w:t>
                  </w:r>
                  <w:r>
                    <w:rPr>
                      <w:color w:val="231F20"/>
                      <w:lang w:eastAsia="zh-CN"/>
                    </w:rPr>
                    <w:t>主要问题集中体现为：</w:t>
                  </w:r>
                </w:p>
                <w:p>
                  <w:pPr>
                    <w:pStyle w:val="2"/>
                    <w:spacing w:before="24" w:line="296" w:lineRule="auto"/>
                    <w:ind w:left="615" w:right="262"/>
                    <w:rPr>
                      <w:b/>
                      <w:color w:val="231F20"/>
                      <w:lang w:eastAsia="zh-CN"/>
                    </w:rPr>
                  </w:pPr>
                  <w:r>
                    <w:rPr>
                      <w:rFonts w:hint="eastAsia"/>
                      <w:b/>
                      <w:color w:val="231F20"/>
                      <w:lang w:eastAsia="zh-CN"/>
                    </w:rPr>
                    <w:t>1、</w:t>
                  </w:r>
                  <w:r>
                    <w:rPr>
                      <w:b/>
                      <w:color w:val="231F20"/>
                      <w:lang w:eastAsia="zh-CN"/>
                    </w:rPr>
                    <w:t>创新能力不足的短板亟待加强</w:t>
                  </w:r>
                </w:p>
                <w:p>
                  <w:pPr>
                    <w:pStyle w:val="2"/>
                    <w:spacing w:before="24" w:line="296" w:lineRule="auto"/>
                    <w:ind w:left="615" w:right="262"/>
                    <w:rPr>
                      <w:lang w:eastAsia="zh-CN"/>
                    </w:rPr>
                  </w:pPr>
                  <w:r>
                    <w:rPr>
                      <w:color w:val="231F20"/>
                      <w:lang w:eastAsia="zh-CN"/>
                    </w:rPr>
                    <w:t>创新能力不足主要表现在</w:t>
                  </w:r>
                  <w:r>
                    <w:rPr>
                      <w:color w:val="231F20"/>
                      <w:spacing w:val="-105"/>
                      <w:lang w:eastAsia="zh-CN"/>
                    </w:rPr>
                    <w:t>：</w:t>
                  </w:r>
                  <w:r>
                    <w:rPr>
                      <w:color w:val="231F20"/>
                      <w:lang w:eastAsia="zh-CN"/>
                    </w:rPr>
                    <w:t>鼓励创新的体制</w:t>
                  </w:r>
                  <w:r>
                    <w:rPr>
                      <w:color w:val="231F20"/>
                      <w:spacing w:val="-105"/>
                      <w:lang w:eastAsia="zh-CN"/>
                    </w:rPr>
                    <w:t>、</w:t>
                  </w:r>
                  <w:r>
                    <w:rPr>
                      <w:color w:val="231F20"/>
                      <w:lang w:eastAsia="zh-CN"/>
                    </w:rPr>
                    <w:t>机制尚未完全建立</w:t>
                  </w:r>
                  <w:r>
                    <w:rPr>
                      <w:color w:val="231F20"/>
                      <w:spacing w:val="-105"/>
                      <w:lang w:eastAsia="zh-CN"/>
                    </w:rPr>
                    <w:t>，</w:t>
                  </w:r>
                  <w:r>
                    <w:rPr>
                      <w:color w:val="231F20"/>
                      <w:lang w:eastAsia="zh-CN"/>
                    </w:rPr>
                    <w:t>质量</w:t>
                  </w:r>
                </w:p>
                <w:p>
                  <w:pPr>
                    <w:pStyle w:val="2"/>
                    <w:rPr>
                      <w:lang w:eastAsia="zh-CN"/>
                    </w:rPr>
                  </w:pPr>
                  <w:r>
                    <w:rPr>
                      <w:color w:val="231F20"/>
                      <w:lang w:eastAsia="zh-CN"/>
                    </w:rPr>
                    <w:t>技术基础能力不足</w:t>
                  </w:r>
                  <w:r>
                    <w:rPr>
                      <w:color w:val="231F20"/>
                      <w:spacing w:val="-105"/>
                      <w:lang w:eastAsia="zh-CN"/>
                    </w:rPr>
                    <w:t>，</w:t>
                  </w:r>
                  <w:r>
                    <w:rPr>
                      <w:color w:val="231F20"/>
                      <w:lang w:eastAsia="zh-CN"/>
                    </w:rPr>
                    <w:t>新技术</w:t>
                  </w:r>
                  <w:r>
                    <w:rPr>
                      <w:color w:val="231F20"/>
                      <w:spacing w:val="-105"/>
                      <w:lang w:eastAsia="zh-CN"/>
                    </w:rPr>
                    <w:t>、</w:t>
                  </w:r>
                  <w:r>
                    <w:rPr>
                      <w:color w:val="231F20"/>
                      <w:lang w:eastAsia="zh-CN"/>
                    </w:rPr>
                    <w:t>新产品</w:t>
                  </w:r>
                  <w:r>
                    <w:rPr>
                      <w:color w:val="231F20"/>
                      <w:spacing w:val="-105"/>
                      <w:lang w:eastAsia="zh-CN"/>
                    </w:rPr>
                    <w:t>、</w:t>
                  </w:r>
                  <w:r>
                    <w:rPr>
                      <w:color w:val="231F20"/>
                      <w:lang w:eastAsia="zh-CN"/>
                    </w:rPr>
                    <w:t>新业态投入不够</w:t>
                  </w:r>
                  <w:r>
                    <w:rPr>
                      <w:color w:val="231F20"/>
                      <w:spacing w:val="-105"/>
                      <w:lang w:eastAsia="zh-CN"/>
                    </w:rPr>
                    <w:t>，</w:t>
                  </w:r>
                  <w:r>
                    <w:rPr>
                      <w:color w:val="231F20"/>
                      <w:lang w:eastAsia="zh-CN"/>
                    </w:rPr>
                    <w:t>对经验</w:t>
                  </w:r>
                  <w:r>
                    <w:rPr>
                      <w:color w:val="231F20"/>
                      <w:spacing w:val="-105"/>
                      <w:lang w:eastAsia="zh-CN"/>
                    </w:rPr>
                    <w:t>、</w:t>
                  </w:r>
                  <w:r>
                    <w:rPr>
                      <w:color w:val="231F20"/>
                      <w:lang w:eastAsia="zh-CN"/>
                    </w:rPr>
                    <w:t>专利等知识</w:t>
                  </w:r>
                </w:p>
              </w:txbxContent>
            </v:textbox>
          </v:shape>
        </w:pict>
      </w:r>
      <w:r>
        <w:pict>
          <v:shape id="_x0000_s1054" o:spid="_x0000_s1054" o:spt="202" type="#_x0000_t202" style="position:absolute;left:0pt;margin-left:69.85pt;margin-top:62.85pt;height:16pt;width:44pt;mso-position-horizontal-relative:page;mso-position-vertical-relative:page;z-index:-8192;mso-width-relative:page;mso-height-relative:page;" filled="f" stroked="f" coordsize="21600,21600">
            <v:path/>
            <v:fill on="f" focussize="0,0"/>
            <v:stroke on="f" joinstyle="miter"/>
            <v:imagedata o:title=""/>
            <o:lock v:ext="edit"/>
            <v:textbox inset="0mm,0mm,0mm,0mm">
              <w:txbxContent>
                <w:p>
                  <w:pPr>
                    <w:pStyle w:val="2"/>
                    <w:spacing w:before="0" w:line="310" w:lineRule="exact"/>
                  </w:pPr>
                  <w:r>
                    <w:rPr>
                      <w:color w:val="231F20"/>
                    </w:rPr>
                    <w:t>附件：</w:t>
                  </w:r>
                </w:p>
              </w:txbxContent>
            </v:textbox>
          </v:shape>
        </w:pict>
      </w:r>
      <w:r>
        <w:pict>
          <v:shape id="_x0000_s1053" o:spid="_x0000_s1053" o:spt="202" type="#_x0000_t202" style="position:absolute;left:0pt;margin-left:152.45pt;margin-top:113.15pt;height:20pt;width:289.8pt;mso-position-horizontal-relative:page;mso-position-vertical-relative:page;z-index:-7168;mso-width-relative:page;mso-height-relative:page;" filled="f" stroked="f" coordsize="21600,21600">
            <v:path/>
            <v:fill on="f" focussize="0,0"/>
            <v:stroke on="f" joinstyle="miter"/>
            <v:imagedata o:title=""/>
            <o:lock v:ext="edit"/>
            <v:textbox inset="0mm,0mm,0mm,0mm">
              <w:txbxContent>
                <w:p>
                  <w:pPr>
                    <w:spacing w:line="389" w:lineRule="exact"/>
                    <w:ind w:left="20"/>
                    <w:rPr>
                      <w:rFonts w:ascii="方正黑体_GBK" w:hAnsi="方正黑体_GBK" w:eastAsia="方正黑体_GBK" w:cs="方正黑体_GBK"/>
                      <w:sz w:val="36"/>
                      <w:szCs w:val="36"/>
                      <w:lang w:eastAsia="zh-CN"/>
                    </w:rPr>
                  </w:pPr>
                  <w:r>
                    <w:rPr>
                      <w:rFonts w:ascii="方正黑体_GBK" w:hAnsi="方正黑体_GBK" w:eastAsia="方正黑体_GBK" w:cs="方正黑体_GBK"/>
                      <w:color w:val="231F20"/>
                      <w:spacing w:val="-11"/>
                      <w:sz w:val="36"/>
                      <w:szCs w:val="36"/>
                      <w:lang w:eastAsia="zh-CN"/>
                    </w:rPr>
                    <w:t>机械工</w:t>
                  </w:r>
                  <w:r>
                    <w:rPr>
                      <w:rFonts w:ascii="方正黑体_GBK" w:hAnsi="方正黑体_GBK" w:eastAsia="方正黑体_GBK" w:cs="方正黑体_GBK"/>
                      <w:color w:val="231F20"/>
                      <w:spacing w:val="-101"/>
                      <w:sz w:val="36"/>
                      <w:szCs w:val="36"/>
                      <w:lang w:eastAsia="zh-CN"/>
                    </w:rPr>
                    <w:t>业</w:t>
                  </w:r>
                  <w:r>
                    <w:rPr>
                      <w:rFonts w:ascii="方正黑体_GBK" w:hAnsi="方正黑体_GBK" w:eastAsia="方正黑体_GBK" w:cs="方正黑体_GBK"/>
                      <w:color w:val="231F20"/>
                      <w:spacing w:val="-11"/>
                      <w:sz w:val="36"/>
                      <w:szCs w:val="36"/>
                      <w:lang w:eastAsia="zh-CN"/>
                    </w:rPr>
                    <w:t>“十四五</w:t>
                  </w:r>
                  <w:r>
                    <w:rPr>
                      <w:rFonts w:ascii="方正黑体_GBK" w:hAnsi="方正黑体_GBK" w:eastAsia="方正黑体_GBK" w:cs="方正黑体_GBK"/>
                      <w:color w:val="231F20"/>
                      <w:spacing w:val="-101"/>
                      <w:sz w:val="36"/>
                      <w:szCs w:val="36"/>
                      <w:lang w:eastAsia="zh-CN"/>
                    </w:rPr>
                    <w:t>”</w:t>
                  </w:r>
                  <w:r>
                    <w:rPr>
                      <w:rFonts w:ascii="方正黑体_GBK" w:hAnsi="方正黑体_GBK" w:eastAsia="方正黑体_GBK" w:cs="方正黑体_GBK"/>
                      <w:color w:val="231F20"/>
                      <w:spacing w:val="-11"/>
                      <w:sz w:val="36"/>
                      <w:szCs w:val="36"/>
                      <w:lang w:eastAsia="zh-CN"/>
                    </w:rPr>
                    <w:t>质量管理规划纲要</w:t>
                  </w:r>
                </w:p>
              </w:txbxContent>
            </v:textbox>
          </v:shape>
        </w:pict>
      </w:r>
      <w:r>
        <w:pict>
          <v:shape id="_x0000_s1051" o:spid="_x0000_s1051" o:spt="202" type="#_x0000_t202" style="position:absolute;left:0pt;margin-left:293.65pt;margin-top:789.3pt;height:14pt;width:8pt;mso-position-horizontal-relative:page;mso-position-vertical-relative:page;z-index:-7168;mso-width-relative:page;mso-height-relative:page;" filled="f" stroked="f" coordsize="21600,21600">
            <v:path/>
            <v:fill on="f" focussize="0,0"/>
            <v:stroke on="f" joinstyle="miter"/>
            <v:imagedata o:title=""/>
            <o:lock v:ext="edit"/>
            <v:textbox inset="0mm,0mm,0mm,0mm">
              <w:txbxContent>
                <w:p>
                  <w:pPr>
                    <w:spacing w:line="260" w:lineRule="exact"/>
                    <w:ind w:left="20"/>
                    <w:rPr>
                      <w:rFonts w:ascii="宋体" w:hAnsi="宋体" w:eastAsia="宋体" w:cs="宋体"/>
                      <w:sz w:val="24"/>
                      <w:szCs w:val="24"/>
                    </w:rPr>
                  </w:pPr>
                  <w:r>
                    <w:rPr>
                      <w:rFonts w:ascii="宋体"/>
                      <w:color w:val="231F20"/>
                      <w:sz w:val="24"/>
                    </w:rPr>
                    <w:t>2</w:t>
                  </w:r>
                </w:p>
              </w:txbxContent>
            </v:textbox>
          </v:shape>
        </w:pict>
      </w:r>
    </w:p>
    <w:p>
      <w:pPr>
        <w:rPr>
          <w:sz w:val="2"/>
          <w:szCs w:val="2"/>
        </w:rPr>
      </w:pPr>
      <w:r>
        <w:pict>
          <v:shape id="_x0000_s1047" o:spid="_x0000_s1047" o:spt="202" type="#_x0000_t202" style="position:absolute;left:0pt;margin-left:63.65pt;margin-top:68.85pt;height:740.3pt;width:469.5pt;mso-position-horizontal-relative:page;mso-position-vertical-relative:page;z-index:-7168;mso-width-relative:page;mso-height-relative:page;" filled="f" stroked="f" coordsize="21600,21600">
            <v:path/>
            <v:fill on="f" focussize="0,0"/>
            <v:stroke on="f" joinstyle="miter"/>
            <v:imagedata o:title=""/>
            <o:lock v:ext="edit"/>
            <v:textbox inset="0mm,0mm,0mm,0mm">
              <w:txbxContent>
                <w:p>
                  <w:pPr>
                    <w:pStyle w:val="2"/>
                    <w:spacing w:before="0" w:line="310" w:lineRule="exact"/>
                    <w:ind w:left="755" w:hanging="596"/>
                    <w:rPr>
                      <w:lang w:eastAsia="zh-CN"/>
                    </w:rPr>
                  </w:pPr>
                  <w:r>
                    <w:rPr>
                      <w:color w:val="231F20"/>
                      <w:lang w:eastAsia="zh-CN"/>
                    </w:rPr>
                    <w:t>产权保护不够充分</w:t>
                  </w:r>
                  <w:r>
                    <w:rPr>
                      <w:color w:val="231F20"/>
                      <w:spacing w:val="-105"/>
                      <w:lang w:eastAsia="zh-CN"/>
                    </w:rPr>
                    <w:t>，</w:t>
                  </w:r>
                  <w:r>
                    <w:rPr>
                      <w:color w:val="231F20"/>
                      <w:lang w:eastAsia="zh-CN"/>
                    </w:rPr>
                    <w:t>创新人才队伍建设不能满足时代要求等。</w:t>
                  </w:r>
                </w:p>
                <w:p>
                  <w:pPr>
                    <w:pStyle w:val="2"/>
                    <w:spacing w:before="99" w:line="296" w:lineRule="auto"/>
                    <w:ind w:left="755" w:right="249"/>
                    <w:rPr>
                      <w:b/>
                      <w:color w:val="231F20"/>
                      <w:lang w:eastAsia="zh-CN"/>
                    </w:rPr>
                  </w:pPr>
                  <w:r>
                    <w:rPr>
                      <w:b/>
                      <w:color w:val="231F20"/>
                      <w:lang w:eastAsia="zh-CN"/>
                    </w:rPr>
                    <w:t>2</w:t>
                  </w:r>
                  <w:r>
                    <w:rPr>
                      <w:b/>
                      <w:color w:val="231F20"/>
                      <w:spacing w:val="-105"/>
                      <w:lang w:eastAsia="zh-CN"/>
                    </w:rPr>
                    <w:t>、</w:t>
                  </w:r>
                  <w:r>
                    <w:rPr>
                      <w:b/>
                      <w:color w:val="231F20"/>
                      <w:lang w:eastAsia="zh-CN"/>
                    </w:rPr>
                    <w:t xml:space="preserve">质量管理高素质人才队伍严重不足 </w:t>
                  </w:r>
                </w:p>
                <w:p>
                  <w:pPr>
                    <w:pStyle w:val="2"/>
                    <w:spacing w:before="0" w:line="295" w:lineRule="auto"/>
                    <w:ind w:left="755" w:right="249"/>
                    <w:rPr>
                      <w:lang w:eastAsia="zh-CN"/>
                    </w:rPr>
                  </w:pPr>
                  <w:r>
                    <w:rPr>
                      <w:color w:val="231F20"/>
                      <w:lang w:eastAsia="zh-CN"/>
                    </w:rPr>
                    <w:t>行业调查显示</w:t>
                  </w:r>
                  <w:r>
                    <w:rPr>
                      <w:color w:val="231F20"/>
                      <w:spacing w:val="-105"/>
                      <w:lang w:eastAsia="zh-CN"/>
                    </w:rPr>
                    <w:t>，</w:t>
                  </w:r>
                  <w:r>
                    <w:rPr>
                      <w:color w:val="231F20"/>
                      <w:lang w:eastAsia="zh-CN"/>
                    </w:rPr>
                    <w:t>质量培训投入平均值仅为</w:t>
                  </w:r>
                  <w:r>
                    <w:rPr>
                      <w:color w:val="231F20"/>
                      <w:spacing w:val="-34"/>
                      <w:lang w:eastAsia="zh-CN"/>
                    </w:rPr>
                    <w:t xml:space="preserve"> </w:t>
                  </w:r>
                  <w:r>
                    <w:rPr>
                      <w:color w:val="231F20"/>
                      <w:lang w:eastAsia="zh-CN"/>
                    </w:rPr>
                    <w:t>1.64%</w:t>
                  </w:r>
                  <w:r>
                    <w:rPr>
                      <w:color w:val="231F20"/>
                      <w:spacing w:val="-105"/>
                      <w:lang w:eastAsia="zh-CN"/>
                    </w:rPr>
                    <w:t>；</w:t>
                  </w:r>
                  <w:r>
                    <w:rPr>
                      <w:color w:val="231F20"/>
                      <w:lang w:eastAsia="zh-CN"/>
                    </w:rPr>
                    <w:t>参与多技能交叉培训</w:t>
                  </w:r>
                </w:p>
                <w:p>
                  <w:pPr>
                    <w:pStyle w:val="2"/>
                    <w:spacing w:line="296" w:lineRule="auto"/>
                    <w:ind w:left="160" w:right="157"/>
                    <w:jc w:val="both"/>
                    <w:rPr>
                      <w:lang w:eastAsia="zh-CN"/>
                    </w:rPr>
                  </w:pPr>
                  <w:r>
                    <w:rPr>
                      <w:color w:val="231F20"/>
                      <w:lang w:eastAsia="zh-CN"/>
                    </w:rPr>
                    <w:t>的比例平均为</w:t>
                  </w:r>
                  <w:r>
                    <w:rPr>
                      <w:color w:val="231F20"/>
                      <w:spacing w:val="-34"/>
                      <w:lang w:eastAsia="zh-CN"/>
                    </w:rPr>
                    <w:t xml:space="preserve"> </w:t>
                  </w:r>
                  <w:r>
                    <w:rPr>
                      <w:color w:val="231F20"/>
                      <w:lang w:eastAsia="zh-CN"/>
                    </w:rPr>
                    <w:t>46.47%</w:t>
                  </w:r>
                  <w:r>
                    <w:rPr>
                      <w:color w:val="231F20"/>
                      <w:spacing w:val="-111"/>
                      <w:lang w:eastAsia="zh-CN"/>
                    </w:rPr>
                    <w:t>；</w:t>
                  </w:r>
                  <w:r>
                    <w:rPr>
                      <w:color w:val="231F20"/>
                      <w:lang w:eastAsia="zh-CN"/>
                    </w:rPr>
                    <w:t>仅一半的企业进行系统的质量专业人员资格培训</w:t>
                  </w:r>
                  <w:r>
                    <w:rPr>
                      <w:color w:val="231F20"/>
                      <w:spacing w:val="-111"/>
                      <w:lang w:eastAsia="zh-CN"/>
                    </w:rPr>
                    <w:t>；</w:t>
                  </w:r>
                  <w:r>
                    <w:rPr>
                      <w:color w:val="231F20"/>
                      <w:lang w:eastAsia="zh-CN"/>
                    </w:rPr>
                    <w:t>不 到三成的企业具备全流程</w:t>
                  </w:r>
                  <w:r>
                    <w:rPr>
                      <w:color w:val="231F20"/>
                      <w:spacing w:val="-105"/>
                      <w:lang w:eastAsia="zh-CN"/>
                    </w:rPr>
                    <w:t>、</w:t>
                  </w:r>
                  <w:r>
                    <w:rPr>
                      <w:color w:val="231F20"/>
                      <w:lang w:eastAsia="zh-CN"/>
                    </w:rPr>
                    <w:t>全序列的质量专业人才队伍</w:t>
                  </w:r>
                  <w:r>
                    <w:rPr>
                      <w:color w:val="231F20"/>
                      <w:spacing w:val="-105"/>
                      <w:lang w:eastAsia="zh-CN"/>
                    </w:rPr>
                    <w:t>，</w:t>
                  </w:r>
                  <w:r>
                    <w:rPr>
                      <w:color w:val="231F20"/>
                      <w:lang w:eastAsia="zh-CN"/>
                    </w:rPr>
                    <w:t>质量管理高素质人 才队伍严重不足。</w:t>
                  </w:r>
                </w:p>
                <w:p>
                  <w:pPr>
                    <w:pStyle w:val="2"/>
                    <w:spacing w:line="296" w:lineRule="auto"/>
                    <w:ind w:left="755" w:right="267"/>
                    <w:rPr>
                      <w:b/>
                      <w:color w:val="231F20"/>
                      <w:lang w:eastAsia="zh-CN"/>
                    </w:rPr>
                  </w:pPr>
                  <w:r>
                    <w:rPr>
                      <w:b/>
                      <w:color w:val="231F20"/>
                      <w:lang w:eastAsia="zh-CN"/>
                    </w:rPr>
                    <w:t>3</w:t>
                  </w:r>
                  <w:r>
                    <w:rPr>
                      <w:b/>
                      <w:color w:val="231F20"/>
                      <w:spacing w:val="-105"/>
                      <w:lang w:eastAsia="zh-CN"/>
                    </w:rPr>
                    <w:t>、</w:t>
                  </w:r>
                  <w:r>
                    <w:rPr>
                      <w:b/>
                      <w:color w:val="231F20"/>
                      <w:lang w:eastAsia="zh-CN"/>
                    </w:rPr>
                    <w:t>机械产品品牌认可度普遍不高</w:t>
                  </w:r>
                </w:p>
                <w:p>
                  <w:pPr>
                    <w:pStyle w:val="2"/>
                    <w:spacing w:line="296" w:lineRule="auto"/>
                    <w:ind w:left="755" w:right="267"/>
                    <w:rPr>
                      <w:lang w:eastAsia="zh-CN"/>
                    </w:rPr>
                  </w:pPr>
                  <w:r>
                    <w:rPr>
                      <w:color w:val="231F20"/>
                      <w:lang w:eastAsia="zh-CN"/>
                    </w:rPr>
                    <w:t>机械工业一是体量大</w:t>
                  </w:r>
                  <w:r>
                    <w:rPr>
                      <w:color w:val="231F20"/>
                      <w:spacing w:val="-105"/>
                      <w:lang w:eastAsia="zh-CN"/>
                    </w:rPr>
                    <w:t>、</w:t>
                  </w:r>
                  <w:r>
                    <w:rPr>
                      <w:color w:val="231F20"/>
                      <w:lang w:eastAsia="zh-CN"/>
                    </w:rPr>
                    <w:t>二是种类全</w:t>
                  </w:r>
                  <w:r>
                    <w:rPr>
                      <w:color w:val="231F20"/>
                      <w:spacing w:val="-105"/>
                      <w:lang w:eastAsia="zh-CN"/>
                    </w:rPr>
                    <w:t>，</w:t>
                  </w:r>
                  <w:r>
                    <w:rPr>
                      <w:color w:val="231F20"/>
                      <w:lang w:eastAsia="zh-CN"/>
                    </w:rPr>
                    <w:t>产品和服务质量水平参差不齐</w:t>
                  </w:r>
                  <w:r>
                    <w:rPr>
                      <w:color w:val="231F20"/>
                      <w:spacing w:val="-105"/>
                      <w:lang w:eastAsia="zh-CN"/>
                    </w:rPr>
                    <w:t>，</w:t>
                  </w:r>
                  <w:r>
                    <w:rPr>
                      <w:color w:val="231F20"/>
                      <w:lang w:eastAsia="zh-CN"/>
                    </w:rPr>
                    <w:t>不</w:t>
                  </w:r>
                </w:p>
                <w:p>
                  <w:pPr>
                    <w:pStyle w:val="2"/>
                    <w:spacing w:line="296" w:lineRule="auto"/>
                    <w:ind w:left="160" w:right="199"/>
                    <w:jc w:val="both"/>
                    <w:rPr>
                      <w:lang w:eastAsia="zh-CN"/>
                    </w:rPr>
                  </w:pPr>
                  <w:r>
                    <w:rPr>
                      <w:color w:val="231F20"/>
                      <w:lang w:eastAsia="zh-CN"/>
                    </w:rPr>
                    <w:t>平衡不充分问题仍然突出。虽然在电工电气</w:t>
                  </w:r>
                  <w:r>
                    <w:rPr>
                      <w:color w:val="231F20"/>
                      <w:spacing w:val="-105"/>
                      <w:lang w:eastAsia="zh-CN"/>
                    </w:rPr>
                    <w:t>、</w:t>
                  </w:r>
                  <w:r>
                    <w:rPr>
                      <w:color w:val="231F20"/>
                      <w:lang w:eastAsia="zh-CN"/>
                    </w:rPr>
                    <w:t>工程机械</w:t>
                  </w:r>
                  <w:r>
                    <w:rPr>
                      <w:color w:val="231F20"/>
                      <w:spacing w:val="-105"/>
                      <w:lang w:eastAsia="zh-CN"/>
                    </w:rPr>
                    <w:t>、</w:t>
                  </w:r>
                  <w:r>
                    <w:rPr>
                      <w:color w:val="231F20"/>
                      <w:lang w:eastAsia="zh-CN"/>
                    </w:rPr>
                    <w:t>新能源汽车等领域 亮点纷呈</w:t>
                  </w:r>
                  <w:r>
                    <w:rPr>
                      <w:color w:val="231F20"/>
                      <w:spacing w:val="-105"/>
                      <w:lang w:eastAsia="zh-CN"/>
                    </w:rPr>
                    <w:t>，</w:t>
                  </w:r>
                  <w:r>
                    <w:rPr>
                      <w:color w:val="231F20"/>
                      <w:lang w:eastAsia="zh-CN"/>
                    </w:rPr>
                    <w:t>但总体讲机械品牌认可度普遍不高</w:t>
                  </w:r>
                  <w:r>
                    <w:rPr>
                      <w:color w:val="231F20"/>
                      <w:spacing w:val="-105"/>
                      <w:lang w:eastAsia="zh-CN"/>
                    </w:rPr>
                    <w:t>，</w:t>
                  </w:r>
                  <w:r>
                    <w:rPr>
                      <w:color w:val="231F20"/>
                      <w:lang w:eastAsia="zh-CN"/>
                    </w:rPr>
                    <w:t>甚至一些产品仍在低水平、 低价位怪圈徘徊</w:t>
                  </w:r>
                  <w:r>
                    <w:rPr>
                      <w:color w:val="231F20"/>
                      <w:spacing w:val="-105"/>
                      <w:lang w:eastAsia="zh-CN"/>
                    </w:rPr>
                    <w:t>，</w:t>
                  </w:r>
                  <w:r>
                    <w:rPr>
                      <w:color w:val="231F20"/>
                      <w:lang w:eastAsia="zh-CN"/>
                    </w:rPr>
                    <w:t>严重影响了中国机械品牌的整体形象。</w:t>
                  </w:r>
                </w:p>
                <w:p>
                  <w:pPr>
                    <w:pStyle w:val="2"/>
                    <w:spacing w:line="296" w:lineRule="auto"/>
                    <w:ind w:left="755" w:right="442"/>
                    <w:rPr>
                      <w:b/>
                      <w:color w:val="231F20"/>
                      <w:lang w:eastAsia="zh-CN"/>
                    </w:rPr>
                  </w:pPr>
                  <w:r>
                    <w:rPr>
                      <w:b/>
                      <w:color w:val="231F20"/>
                      <w:lang w:eastAsia="zh-CN"/>
                    </w:rPr>
                    <w:t>4</w:t>
                  </w:r>
                  <w:r>
                    <w:rPr>
                      <w:b/>
                      <w:color w:val="231F20"/>
                      <w:spacing w:val="-105"/>
                      <w:lang w:eastAsia="zh-CN"/>
                    </w:rPr>
                    <w:t>、</w:t>
                  </w:r>
                  <w:r>
                    <w:rPr>
                      <w:b/>
                      <w:color w:val="231F20"/>
                      <w:lang w:eastAsia="zh-CN"/>
                    </w:rPr>
                    <w:t>产品可靠性</w:t>
                  </w:r>
                  <w:r>
                    <w:rPr>
                      <w:b/>
                      <w:color w:val="231F20"/>
                      <w:spacing w:val="-105"/>
                      <w:lang w:eastAsia="zh-CN"/>
                    </w:rPr>
                    <w:t>、</w:t>
                  </w:r>
                  <w:r>
                    <w:rPr>
                      <w:b/>
                      <w:color w:val="231F20"/>
                      <w:lang w:eastAsia="zh-CN"/>
                    </w:rPr>
                    <w:t>安全性仍有较大差距</w:t>
                  </w:r>
                </w:p>
                <w:p>
                  <w:pPr>
                    <w:pStyle w:val="2"/>
                    <w:spacing w:line="296" w:lineRule="auto"/>
                    <w:ind w:left="755" w:right="442"/>
                    <w:rPr>
                      <w:lang w:eastAsia="zh-CN"/>
                    </w:rPr>
                  </w:pPr>
                  <w:r>
                    <w:rPr>
                      <w:color w:val="231F20"/>
                      <w:lang w:eastAsia="zh-CN"/>
                    </w:rPr>
                    <w:t>与发达国家产品相比</w:t>
                  </w:r>
                  <w:r>
                    <w:rPr>
                      <w:color w:val="231F20"/>
                      <w:spacing w:val="-105"/>
                      <w:lang w:eastAsia="zh-CN"/>
                    </w:rPr>
                    <w:t>，</w:t>
                  </w:r>
                  <w:r>
                    <w:rPr>
                      <w:color w:val="231F20"/>
                      <w:lang w:eastAsia="zh-CN"/>
                    </w:rPr>
                    <w:t>机械产品一致性</w:t>
                  </w:r>
                  <w:r>
                    <w:rPr>
                      <w:color w:val="231F20"/>
                      <w:spacing w:val="-105"/>
                      <w:lang w:eastAsia="zh-CN"/>
                    </w:rPr>
                    <w:t>、</w:t>
                  </w:r>
                  <w:r>
                    <w:rPr>
                      <w:color w:val="231F20"/>
                      <w:lang w:eastAsia="zh-CN"/>
                    </w:rPr>
                    <w:t>可靠性和安全性还有很大差</w:t>
                  </w:r>
                </w:p>
                <w:p>
                  <w:pPr>
                    <w:pStyle w:val="2"/>
                    <w:spacing w:line="296" w:lineRule="auto"/>
                    <w:ind w:left="160" w:right="17"/>
                    <w:rPr>
                      <w:lang w:eastAsia="zh-CN"/>
                    </w:rPr>
                  </w:pPr>
                  <w:r>
                    <w:rPr>
                      <w:color w:val="231F20"/>
                      <w:lang w:eastAsia="zh-CN"/>
                    </w:rPr>
                    <w:t>距</w:t>
                  </w:r>
                  <w:r>
                    <w:rPr>
                      <w:color w:val="231F20"/>
                      <w:spacing w:val="-30"/>
                      <w:lang w:eastAsia="zh-CN"/>
                    </w:rPr>
                    <w:t>。</w:t>
                  </w:r>
                  <w:r>
                    <w:rPr>
                      <w:color w:val="231F20"/>
                      <w:lang w:eastAsia="zh-CN"/>
                    </w:rPr>
                    <w:t>部分企业战略定力不够</w:t>
                  </w:r>
                  <w:r>
                    <w:rPr>
                      <w:color w:val="231F20"/>
                      <w:spacing w:val="-141"/>
                      <w:lang w:eastAsia="zh-CN"/>
                    </w:rPr>
                    <w:t>，</w:t>
                  </w:r>
                  <w:r>
                    <w:rPr>
                      <w:color w:val="231F20"/>
                      <w:lang w:eastAsia="zh-CN"/>
                    </w:rPr>
                    <w:t>把短期利益放在第一位</w:t>
                  </w:r>
                  <w:r>
                    <w:rPr>
                      <w:color w:val="231F20"/>
                      <w:spacing w:val="-140"/>
                      <w:lang w:eastAsia="zh-CN"/>
                    </w:rPr>
                    <w:t>；</w:t>
                  </w:r>
                  <w:r>
                    <w:rPr>
                      <w:color w:val="231F20"/>
                      <w:lang w:eastAsia="zh-CN"/>
                    </w:rPr>
                    <w:t>产品设计</w:t>
                  </w:r>
                  <w:r>
                    <w:rPr>
                      <w:color w:val="231F20"/>
                      <w:spacing w:val="-140"/>
                      <w:lang w:eastAsia="zh-CN"/>
                    </w:rPr>
                    <w:t>、</w:t>
                  </w:r>
                  <w:r>
                    <w:rPr>
                      <w:color w:val="231F20"/>
                      <w:lang w:eastAsia="zh-CN"/>
                    </w:rPr>
                    <w:t>制造</w:t>
                  </w:r>
                  <w:r>
                    <w:rPr>
                      <w:color w:val="231F20"/>
                      <w:spacing w:val="-140"/>
                      <w:lang w:eastAsia="zh-CN"/>
                    </w:rPr>
                    <w:t>、</w:t>
                  </w:r>
                  <w:r>
                    <w:rPr>
                      <w:color w:val="231F20"/>
                      <w:lang w:eastAsia="zh-CN"/>
                    </w:rPr>
                    <w:t>交付、 使用等全生命周期管理不充分</w:t>
                  </w:r>
                  <w:r>
                    <w:rPr>
                      <w:color w:val="231F20"/>
                      <w:spacing w:val="-105"/>
                      <w:lang w:eastAsia="zh-CN"/>
                    </w:rPr>
                    <w:t>、</w:t>
                  </w:r>
                  <w:r>
                    <w:rPr>
                      <w:color w:val="231F20"/>
                      <w:lang w:eastAsia="zh-CN"/>
                    </w:rPr>
                    <w:t>不到位</w:t>
                  </w:r>
                  <w:r>
                    <w:rPr>
                      <w:color w:val="231F20"/>
                      <w:spacing w:val="-105"/>
                      <w:lang w:eastAsia="zh-CN"/>
                    </w:rPr>
                    <w:t>，</w:t>
                  </w:r>
                  <w:r>
                    <w:rPr>
                      <w:color w:val="231F20"/>
                      <w:lang w:eastAsia="zh-CN"/>
                    </w:rPr>
                    <w:t>致使产品一致性</w:t>
                  </w:r>
                  <w:r>
                    <w:rPr>
                      <w:color w:val="231F20"/>
                      <w:spacing w:val="-105"/>
                      <w:lang w:eastAsia="zh-CN"/>
                    </w:rPr>
                    <w:t>、</w:t>
                  </w:r>
                  <w:r>
                    <w:rPr>
                      <w:color w:val="231F20"/>
                      <w:lang w:eastAsia="zh-CN"/>
                    </w:rPr>
                    <w:t>可靠性和安全性 不高</w:t>
                  </w:r>
                  <w:r>
                    <w:rPr>
                      <w:color w:val="231F20"/>
                      <w:spacing w:val="-105"/>
                      <w:lang w:eastAsia="zh-CN"/>
                    </w:rPr>
                    <w:t>，</w:t>
                  </w:r>
                  <w:r>
                    <w:rPr>
                      <w:color w:val="231F20"/>
                      <w:lang w:eastAsia="zh-CN"/>
                    </w:rPr>
                    <w:t>缺少国际核心竞争力。</w:t>
                  </w:r>
                </w:p>
                <w:p>
                  <w:pPr>
                    <w:pStyle w:val="2"/>
                    <w:spacing w:before="15"/>
                    <w:ind w:left="755"/>
                    <w:rPr>
                      <w:rFonts w:ascii="方正黑体_GBK" w:hAnsi="方正黑体_GBK" w:eastAsia="方正黑体_GBK" w:cs="方正黑体_GBK"/>
                      <w:lang w:eastAsia="zh-CN"/>
                    </w:rPr>
                  </w:pPr>
                  <w:r>
                    <w:rPr>
                      <w:rFonts w:ascii="方正黑体_GBK" w:hAnsi="方正黑体_GBK" w:eastAsia="方正黑体_GBK" w:cs="方正黑体_GBK"/>
                      <w:color w:val="231F20"/>
                      <w:lang w:eastAsia="zh-CN"/>
                    </w:rPr>
                    <w:t>二</w:t>
                  </w:r>
                  <w:r>
                    <w:rPr>
                      <w:rFonts w:ascii="方正黑体_GBK" w:hAnsi="方正黑体_GBK" w:eastAsia="方正黑体_GBK" w:cs="方正黑体_GBK"/>
                      <w:color w:val="231F20"/>
                      <w:spacing w:val="-105"/>
                      <w:lang w:eastAsia="zh-CN"/>
                    </w:rPr>
                    <w:t>、</w:t>
                  </w:r>
                  <w:r>
                    <w:rPr>
                      <w:rFonts w:ascii="方正黑体_GBK" w:hAnsi="方正黑体_GBK" w:eastAsia="方正黑体_GBK" w:cs="方正黑体_GBK"/>
                      <w:color w:val="231F20"/>
                      <w:lang w:eastAsia="zh-CN"/>
                    </w:rPr>
                    <w:t>机械工</w:t>
                  </w:r>
                  <w:r>
                    <w:rPr>
                      <w:rFonts w:ascii="方正黑体_GBK" w:hAnsi="方正黑体_GBK" w:eastAsia="方正黑体_GBK" w:cs="方正黑体_GBK"/>
                      <w:color w:val="231F20"/>
                      <w:spacing w:val="-70"/>
                      <w:lang w:eastAsia="zh-CN"/>
                    </w:rPr>
                    <w:t>业</w:t>
                  </w:r>
                  <w:r>
                    <w:rPr>
                      <w:rFonts w:ascii="方正黑体_GBK" w:hAnsi="方正黑体_GBK" w:eastAsia="方正黑体_GBK" w:cs="方正黑体_GBK"/>
                      <w:color w:val="231F20"/>
                      <w:lang w:eastAsia="zh-CN"/>
                    </w:rPr>
                    <w:t>“十四五</w:t>
                  </w:r>
                  <w:r>
                    <w:rPr>
                      <w:rFonts w:ascii="方正黑体_GBK" w:hAnsi="方正黑体_GBK" w:eastAsia="方正黑体_GBK" w:cs="方正黑体_GBK"/>
                      <w:color w:val="231F20"/>
                      <w:spacing w:val="-70"/>
                      <w:lang w:eastAsia="zh-CN"/>
                    </w:rPr>
                    <w:t>”</w:t>
                  </w:r>
                  <w:r>
                    <w:rPr>
                      <w:rFonts w:ascii="方正黑体_GBK" w:hAnsi="方正黑体_GBK" w:eastAsia="方正黑体_GBK" w:cs="方正黑体_GBK"/>
                      <w:color w:val="231F20"/>
                      <w:lang w:eastAsia="zh-CN"/>
                    </w:rPr>
                    <w:t>质量管理指导思想</w:t>
                  </w:r>
                </w:p>
                <w:p>
                  <w:pPr>
                    <w:pStyle w:val="2"/>
                    <w:spacing w:before="115" w:line="296" w:lineRule="auto"/>
                    <w:ind w:right="304" w:firstLine="735"/>
                    <w:jc w:val="both"/>
                    <w:rPr>
                      <w:lang w:eastAsia="zh-CN"/>
                    </w:rPr>
                  </w:pPr>
                  <w:r>
                    <w:rPr>
                      <w:color w:val="231F20"/>
                      <w:lang w:eastAsia="zh-CN"/>
                    </w:rPr>
                    <w:t>以习近平新时代中国特色社会主义思想为指导</w:t>
                  </w:r>
                  <w:r>
                    <w:rPr>
                      <w:color w:val="231F20"/>
                      <w:spacing w:val="-105"/>
                      <w:lang w:eastAsia="zh-CN"/>
                    </w:rPr>
                    <w:t>，</w:t>
                  </w:r>
                  <w:r>
                    <w:rPr>
                      <w:color w:val="231F20"/>
                      <w:lang w:eastAsia="zh-CN"/>
                    </w:rPr>
                    <w:t>全面贯彻党十九届五 中全会精神和国家关于质量工作的指示精神</w:t>
                  </w:r>
                  <w:r>
                    <w:rPr>
                      <w:color w:val="231F20"/>
                      <w:spacing w:val="-105"/>
                      <w:lang w:eastAsia="zh-CN"/>
                    </w:rPr>
                    <w:t>，</w:t>
                  </w:r>
                  <w:r>
                    <w:rPr>
                      <w:color w:val="231F20"/>
                      <w:lang w:eastAsia="zh-CN"/>
                    </w:rPr>
                    <w:t>全面贯彻新发展理念和国家 “十四五</w:t>
                  </w:r>
                  <w:r>
                    <w:rPr>
                      <w:color w:val="231F20"/>
                      <w:spacing w:val="-140"/>
                      <w:lang w:eastAsia="zh-CN"/>
                    </w:rPr>
                    <w:t>”</w:t>
                  </w:r>
                  <w:r>
                    <w:rPr>
                      <w:color w:val="231F20"/>
                      <w:spacing w:val="-105"/>
                      <w:lang w:eastAsia="zh-CN"/>
                    </w:rPr>
                    <w:t>、</w:t>
                  </w:r>
                  <w:r>
                    <w:rPr>
                      <w:color w:val="231F20"/>
                      <w:lang w:eastAsia="zh-CN"/>
                    </w:rPr>
                    <w:t>二〇三五远景目标的相关要求</w:t>
                  </w:r>
                  <w:r>
                    <w:rPr>
                      <w:color w:val="231F20"/>
                      <w:spacing w:val="-105"/>
                      <w:lang w:eastAsia="zh-CN"/>
                    </w:rPr>
                    <w:t>，</w:t>
                  </w:r>
                  <w:r>
                    <w:rPr>
                      <w:color w:val="231F20"/>
                      <w:lang w:eastAsia="zh-CN"/>
                    </w:rPr>
                    <w:t>以高质量发展为引领</w:t>
                  </w:r>
                  <w:r>
                    <w:rPr>
                      <w:color w:val="231F20"/>
                      <w:spacing w:val="-105"/>
                      <w:lang w:eastAsia="zh-CN"/>
                    </w:rPr>
                    <w:t>，</w:t>
                  </w:r>
                  <w:r>
                    <w:rPr>
                      <w:color w:val="231F20"/>
                      <w:lang w:eastAsia="zh-CN"/>
                    </w:rPr>
                    <w:t>以打造机 械工业国际知名品牌为目标</w:t>
                  </w:r>
                  <w:r>
                    <w:rPr>
                      <w:color w:val="231F20"/>
                      <w:spacing w:val="-105"/>
                      <w:lang w:eastAsia="zh-CN"/>
                    </w:rPr>
                    <w:t>，</w:t>
                  </w:r>
                  <w:r>
                    <w:rPr>
                      <w:color w:val="231F20"/>
                      <w:lang w:eastAsia="zh-CN"/>
                    </w:rPr>
                    <w:t>充分利用数字化</w:t>
                  </w:r>
                  <w:r>
                    <w:rPr>
                      <w:color w:val="231F20"/>
                      <w:spacing w:val="-105"/>
                      <w:lang w:eastAsia="zh-CN"/>
                    </w:rPr>
                    <w:t>、</w:t>
                  </w:r>
                  <w:r>
                    <w:rPr>
                      <w:color w:val="231F20"/>
                      <w:lang w:eastAsia="zh-CN"/>
                    </w:rPr>
                    <w:t>网络化</w:t>
                  </w:r>
                  <w:r>
                    <w:rPr>
                      <w:color w:val="231F20"/>
                      <w:spacing w:val="-105"/>
                      <w:lang w:eastAsia="zh-CN"/>
                    </w:rPr>
                    <w:t>、</w:t>
                  </w:r>
                  <w:r>
                    <w:rPr>
                      <w:color w:val="231F20"/>
                      <w:lang w:eastAsia="zh-CN"/>
                    </w:rPr>
                    <w:t>智能化制造转型升 级的战略机遇</w:t>
                  </w:r>
                  <w:r>
                    <w:rPr>
                      <w:color w:val="231F20"/>
                      <w:spacing w:val="-105"/>
                      <w:lang w:eastAsia="zh-CN"/>
                    </w:rPr>
                    <w:t>，</w:t>
                  </w:r>
                  <w:r>
                    <w:rPr>
                      <w:color w:val="231F20"/>
                      <w:lang w:eastAsia="zh-CN"/>
                    </w:rPr>
                    <w:t>围绕提升全生命周期产品质量</w:t>
                  </w:r>
                  <w:r>
                    <w:rPr>
                      <w:color w:val="231F20"/>
                      <w:spacing w:val="-105"/>
                      <w:lang w:eastAsia="zh-CN"/>
                    </w:rPr>
                    <w:t>、</w:t>
                  </w:r>
                  <w:r>
                    <w:rPr>
                      <w:color w:val="231F20"/>
                      <w:lang w:eastAsia="zh-CN"/>
                    </w:rPr>
                    <w:t>可靠性</w:t>
                  </w:r>
                  <w:r>
                    <w:rPr>
                      <w:color w:val="231F20"/>
                      <w:spacing w:val="-105"/>
                      <w:lang w:eastAsia="zh-CN"/>
                    </w:rPr>
                    <w:t>、</w:t>
                  </w:r>
                  <w:r>
                    <w:rPr>
                      <w:color w:val="231F20"/>
                      <w:lang w:eastAsia="zh-CN"/>
                    </w:rPr>
                    <w:t>安全性推进质量管 理</w:t>
                  </w:r>
                  <w:r>
                    <w:rPr>
                      <w:color w:val="231F20"/>
                      <w:spacing w:val="-105"/>
                      <w:lang w:eastAsia="zh-CN"/>
                    </w:rPr>
                    <w:t>，</w:t>
                  </w:r>
                  <w:r>
                    <w:rPr>
                      <w:color w:val="231F20"/>
                      <w:lang w:eastAsia="zh-CN"/>
                    </w:rPr>
                    <w:t>为机械强国</w:t>
                  </w:r>
                  <w:r>
                    <w:rPr>
                      <w:color w:val="231F20"/>
                      <w:spacing w:val="-105"/>
                      <w:lang w:eastAsia="zh-CN"/>
                    </w:rPr>
                    <w:t>、</w:t>
                  </w:r>
                  <w:r>
                    <w:rPr>
                      <w:color w:val="231F20"/>
                      <w:lang w:eastAsia="zh-CN"/>
                    </w:rPr>
                    <w:t>质量强国建设贡献力量。</w:t>
                  </w:r>
                </w:p>
                <w:p>
                  <w:pPr>
                    <w:pStyle w:val="2"/>
                    <w:spacing w:before="15"/>
                    <w:ind w:left="755"/>
                    <w:rPr>
                      <w:rFonts w:ascii="方正黑体_GBK" w:hAnsi="方正黑体_GBK" w:eastAsia="方正黑体_GBK" w:cs="方正黑体_GBK"/>
                      <w:lang w:eastAsia="zh-CN"/>
                    </w:rPr>
                  </w:pPr>
                  <w:r>
                    <w:rPr>
                      <w:rFonts w:ascii="方正黑体_GBK" w:hAnsi="方正黑体_GBK" w:eastAsia="方正黑体_GBK" w:cs="方正黑体_GBK"/>
                      <w:color w:val="231F20"/>
                      <w:lang w:eastAsia="zh-CN"/>
                    </w:rPr>
                    <w:t>三</w:t>
                  </w:r>
                  <w:r>
                    <w:rPr>
                      <w:rFonts w:ascii="方正黑体_GBK" w:hAnsi="方正黑体_GBK" w:eastAsia="方正黑体_GBK" w:cs="方正黑体_GBK"/>
                      <w:color w:val="231F20"/>
                      <w:spacing w:val="-105"/>
                      <w:lang w:eastAsia="zh-CN"/>
                    </w:rPr>
                    <w:t>、</w:t>
                  </w:r>
                  <w:r>
                    <w:rPr>
                      <w:rFonts w:ascii="方正黑体_GBK" w:hAnsi="方正黑体_GBK" w:eastAsia="方正黑体_GBK" w:cs="方正黑体_GBK"/>
                      <w:color w:val="231F20"/>
                      <w:lang w:eastAsia="zh-CN"/>
                    </w:rPr>
                    <w:t>机械工</w:t>
                  </w:r>
                  <w:r>
                    <w:rPr>
                      <w:rFonts w:ascii="方正黑体_GBK" w:hAnsi="方正黑体_GBK" w:eastAsia="方正黑体_GBK" w:cs="方正黑体_GBK"/>
                      <w:color w:val="231F20"/>
                      <w:spacing w:val="-70"/>
                      <w:lang w:eastAsia="zh-CN"/>
                    </w:rPr>
                    <w:t>业</w:t>
                  </w:r>
                  <w:r>
                    <w:rPr>
                      <w:rFonts w:ascii="方正黑体_GBK" w:hAnsi="方正黑体_GBK" w:eastAsia="方正黑体_GBK" w:cs="方正黑体_GBK"/>
                      <w:color w:val="231F20"/>
                      <w:lang w:eastAsia="zh-CN"/>
                    </w:rPr>
                    <w:t>“十四五</w:t>
                  </w:r>
                  <w:r>
                    <w:rPr>
                      <w:rFonts w:ascii="方正黑体_GBK" w:hAnsi="方正黑体_GBK" w:eastAsia="方正黑体_GBK" w:cs="方正黑体_GBK"/>
                      <w:color w:val="231F20"/>
                      <w:spacing w:val="-70"/>
                      <w:lang w:eastAsia="zh-CN"/>
                    </w:rPr>
                    <w:t>”</w:t>
                  </w:r>
                  <w:r>
                    <w:rPr>
                      <w:rFonts w:ascii="方正黑体_GBK" w:hAnsi="方正黑体_GBK" w:eastAsia="方正黑体_GBK" w:cs="方正黑体_GBK"/>
                      <w:color w:val="231F20"/>
                      <w:lang w:eastAsia="zh-CN"/>
                    </w:rPr>
                    <w:t>质量管理目标</w:t>
                  </w:r>
                </w:p>
                <w:p>
                  <w:pPr>
                    <w:pStyle w:val="2"/>
                    <w:spacing w:before="115" w:line="296" w:lineRule="auto"/>
                    <w:ind w:left="160" w:right="97" w:firstLine="595"/>
                    <w:rPr>
                      <w:lang w:eastAsia="zh-CN"/>
                    </w:rPr>
                  </w:pPr>
                  <w:r>
                    <w:rPr>
                      <w:color w:val="231F20"/>
                      <w:lang w:eastAsia="zh-CN"/>
                    </w:rPr>
                    <w:t>到</w:t>
                  </w:r>
                  <w:r>
                    <w:rPr>
                      <w:color w:val="231F20"/>
                      <w:spacing w:val="-34"/>
                      <w:lang w:eastAsia="zh-CN"/>
                    </w:rPr>
                    <w:t xml:space="preserve"> </w:t>
                  </w:r>
                  <w:r>
                    <w:rPr>
                      <w:color w:val="231F20"/>
                      <w:lang w:eastAsia="zh-CN"/>
                    </w:rPr>
                    <w:t>2025</w:t>
                  </w:r>
                  <w:r>
                    <w:rPr>
                      <w:color w:val="231F20"/>
                      <w:spacing w:val="-34"/>
                      <w:lang w:eastAsia="zh-CN"/>
                    </w:rPr>
                    <w:t xml:space="preserve"> </w:t>
                  </w:r>
                  <w:r>
                    <w:rPr>
                      <w:color w:val="231F20"/>
                      <w:lang w:eastAsia="zh-CN"/>
                    </w:rPr>
                    <w:t>年</w:t>
                  </w:r>
                  <w:r>
                    <w:rPr>
                      <w:color w:val="231F20"/>
                      <w:spacing w:val="-105"/>
                      <w:lang w:eastAsia="zh-CN"/>
                    </w:rPr>
                    <w:t>，</w:t>
                  </w:r>
                  <w:r>
                    <w:rPr>
                      <w:color w:val="231F20"/>
                      <w:lang w:eastAsia="zh-CN"/>
                    </w:rPr>
                    <w:t>国家质量基础设施更加完善</w:t>
                  </w:r>
                  <w:r>
                    <w:rPr>
                      <w:color w:val="231F20"/>
                      <w:spacing w:val="-105"/>
                      <w:lang w:eastAsia="zh-CN"/>
                    </w:rPr>
                    <w:t>，</w:t>
                  </w:r>
                  <w:r>
                    <w:rPr>
                      <w:color w:val="231F20"/>
                      <w:lang w:eastAsia="zh-CN"/>
                    </w:rPr>
                    <w:t>产业链供应链短板基本补齐， 与制造强国相适应的质量管理人才更加充分</w:t>
                  </w:r>
                  <w:r>
                    <w:rPr>
                      <w:color w:val="231F20"/>
                      <w:spacing w:val="-105"/>
                      <w:lang w:eastAsia="zh-CN"/>
                    </w:rPr>
                    <w:t>，</w:t>
                  </w:r>
                  <w:r>
                    <w:rPr>
                      <w:color w:val="231F20"/>
                      <w:lang w:eastAsia="zh-CN"/>
                    </w:rPr>
                    <w:t>质量管理的能力和水平显著 提升</w:t>
                  </w:r>
                  <w:r>
                    <w:rPr>
                      <w:color w:val="231F20"/>
                      <w:spacing w:val="-105"/>
                      <w:lang w:eastAsia="zh-CN"/>
                    </w:rPr>
                    <w:t>，</w:t>
                  </w:r>
                  <w:r>
                    <w:rPr>
                      <w:color w:val="231F20"/>
                      <w:lang w:eastAsia="zh-CN"/>
                    </w:rPr>
                    <w:t>机械工业特色的质量管理体系逐步完善</w:t>
                  </w:r>
                  <w:r>
                    <w:rPr>
                      <w:color w:val="231F20"/>
                      <w:spacing w:val="-105"/>
                      <w:lang w:eastAsia="zh-CN"/>
                    </w:rPr>
                    <w:t>；</w:t>
                  </w:r>
                  <w:r>
                    <w:rPr>
                      <w:color w:val="231F20"/>
                      <w:lang w:eastAsia="zh-CN"/>
                    </w:rPr>
                    <w:t>机械工业产品和服务进入价 值链中高端</w:t>
                  </w:r>
                  <w:r>
                    <w:rPr>
                      <w:color w:val="231F20"/>
                      <w:spacing w:val="-105"/>
                      <w:lang w:eastAsia="zh-CN"/>
                    </w:rPr>
                    <w:t>，</w:t>
                  </w:r>
                  <w:r>
                    <w:rPr>
                      <w:color w:val="231F20"/>
                      <w:lang w:eastAsia="zh-CN"/>
                    </w:rPr>
                    <w:t>并形成一批拥有国际知名品牌的优势企业</w:t>
                  </w:r>
                  <w:r>
                    <w:rPr>
                      <w:color w:val="231F20"/>
                      <w:spacing w:val="-105"/>
                      <w:lang w:eastAsia="zh-CN"/>
                    </w:rPr>
                    <w:t>，</w:t>
                  </w:r>
                  <w:r>
                    <w:rPr>
                      <w:color w:val="231F20"/>
                      <w:lang w:eastAsia="zh-CN"/>
                    </w:rPr>
                    <w:t>机械品牌的认可度</w:t>
                  </w:r>
                </w:p>
                <w:p>
                  <w:pPr>
                    <w:spacing w:before="46"/>
                    <w:jc w:val="center"/>
                    <w:rPr>
                      <w:rFonts w:ascii="宋体" w:hAnsi="宋体" w:eastAsia="宋体" w:cs="宋体"/>
                      <w:sz w:val="24"/>
                      <w:szCs w:val="24"/>
                    </w:rPr>
                  </w:pPr>
                  <w:r>
                    <w:rPr>
                      <w:rFonts w:ascii="宋体"/>
                      <w:color w:val="231F20"/>
                      <w:sz w:val="24"/>
                    </w:rPr>
                    <w:t>3</w:t>
                  </w:r>
                </w:p>
              </w:txbxContent>
            </v:textbox>
          </v:shape>
        </w:pict>
      </w:r>
    </w:p>
    <w:p>
      <w:pPr>
        <w:rPr>
          <w:sz w:val="2"/>
          <w:szCs w:val="2"/>
        </w:rPr>
        <w:sectPr>
          <w:pgSz w:w="11910" w:h="16840"/>
          <w:pgMar w:top="1160" w:right="1140" w:bottom="280" w:left="1140" w:header="720" w:footer="720" w:gutter="0"/>
          <w:cols w:space="720" w:num="1"/>
        </w:sectPr>
      </w:pPr>
    </w:p>
    <w:p>
      <w:pPr>
        <w:rPr>
          <w:sz w:val="2"/>
          <w:szCs w:val="2"/>
        </w:rPr>
      </w:pPr>
      <w:r>
        <w:pict>
          <v:shape id="_x0000_s1041" o:spid="_x0000_s1041" o:spt="202" type="#_x0000_t202" style="position:absolute;left:0pt;margin-left:71.2pt;margin-top:67.1pt;height:740.45pt;width:466pt;mso-position-horizontal-relative:page;mso-position-vertical-relative:page;z-index:-7168;mso-width-relative:page;mso-height-relative:page;" filled="f" stroked="f" coordsize="21600,21600">
            <v:path/>
            <v:fill on="f" focussize="0,0"/>
            <v:stroke on="f" joinstyle="miter"/>
            <v:imagedata o:title=""/>
            <o:lock v:ext="edit"/>
            <v:textbox inset="0mm,0mm,0mm,0mm">
              <w:txbxContent>
                <w:p>
                  <w:pPr>
                    <w:pStyle w:val="2"/>
                    <w:spacing w:before="0" w:line="310" w:lineRule="exact"/>
                    <w:jc w:val="both"/>
                    <w:rPr>
                      <w:lang w:eastAsia="zh-CN"/>
                    </w:rPr>
                  </w:pPr>
                  <w:r>
                    <w:rPr>
                      <w:color w:val="231F20"/>
                      <w:lang w:eastAsia="zh-CN"/>
                    </w:rPr>
                    <w:t>和国际影响力大幅提升</w:t>
                  </w:r>
                  <w:r>
                    <w:rPr>
                      <w:color w:val="231F20"/>
                      <w:spacing w:val="-105"/>
                      <w:lang w:eastAsia="zh-CN"/>
                    </w:rPr>
                    <w:t>，</w:t>
                  </w:r>
                  <w:r>
                    <w:rPr>
                      <w:color w:val="231F20"/>
                      <w:lang w:eastAsia="zh-CN"/>
                    </w:rPr>
                    <w:t>并实现由成本</w:t>
                  </w:r>
                  <w:r>
                    <w:rPr>
                      <w:color w:val="231F20"/>
                      <w:spacing w:val="-105"/>
                      <w:lang w:eastAsia="zh-CN"/>
                    </w:rPr>
                    <w:t>、</w:t>
                  </w:r>
                  <w:r>
                    <w:rPr>
                      <w:color w:val="231F20"/>
                      <w:lang w:eastAsia="zh-CN"/>
                    </w:rPr>
                    <w:t>价格为主导的竞争优势向以质量、</w:t>
                  </w:r>
                </w:p>
                <w:p>
                  <w:pPr>
                    <w:pStyle w:val="2"/>
                    <w:spacing w:before="99" w:line="296" w:lineRule="auto"/>
                    <w:ind w:left="615" w:right="407" w:hanging="596"/>
                    <w:rPr>
                      <w:color w:val="231F20"/>
                      <w:lang w:eastAsia="zh-CN"/>
                    </w:rPr>
                  </w:pPr>
                  <w:r>
                    <w:rPr>
                      <w:color w:val="231F20"/>
                      <w:lang w:eastAsia="zh-CN"/>
                    </w:rPr>
                    <w:t>品牌</w:t>
                  </w:r>
                  <w:r>
                    <w:rPr>
                      <w:color w:val="231F20"/>
                      <w:spacing w:val="-105"/>
                      <w:lang w:eastAsia="zh-CN"/>
                    </w:rPr>
                    <w:t>、</w:t>
                  </w:r>
                  <w:r>
                    <w:rPr>
                      <w:color w:val="231F20"/>
                      <w:lang w:eastAsia="zh-CN"/>
                    </w:rPr>
                    <w:t>服务为核心的综合竞争优势转变。</w:t>
                  </w:r>
                </w:p>
                <w:p>
                  <w:pPr>
                    <w:pStyle w:val="2"/>
                    <w:spacing w:before="0" w:line="295" w:lineRule="auto"/>
                    <w:ind w:left="0" w:right="407" w:firstLine="560" w:firstLineChars="200"/>
                    <w:rPr>
                      <w:color w:val="231F20"/>
                      <w:lang w:eastAsia="zh-CN"/>
                    </w:rPr>
                  </w:pPr>
                  <w:r>
                    <w:rPr>
                      <w:color w:val="231F20"/>
                      <w:lang w:eastAsia="zh-CN"/>
                    </w:rPr>
                    <w:t>机械工</w:t>
                  </w:r>
                  <w:r>
                    <w:rPr>
                      <w:color w:val="231F20"/>
                      <w:spacing w:val="-70"/>
                      <w:lang w:eastAsia="zh-CN"/>
                    </w:rPr>
                    <w:t>业</w:t>
                  </w:r>
                  <w:r>
                    <w:rPr>
                      <w:color w:val="231F20"/>
                      <w:lang w:eastAsia="zh-CN"/>
                    </w:rPr>
                    <w:t>“十四五</w:t>
                  </w:r>
                  <w:r>
                    <w:rPr>
                      <w:color w:val="231F20"/>
                      <w:spacing w:val="-70"/>
                      <w:lang w:eastAsia="zh-CN"/>
                    </w:rPr>
                    <w:t>”</w:t>
                  </w:r>
                  <w:r>
                    <w:rPr>
                      <w:color w:val="231F20"/>
                      <w:lang w:eastAsia="zh-CN"/>
                    </w:rPr>
                    <w:t>质量管理具体目标：</w:t>
                  </w:r>
                </w:p>
                <w:p>
                  <w:pPr>
                    <w:pStyle w:val="2"/>
                    <w:spacing w:before="0" w:line="295" w:lineRule="auto"/>
                    <w:ind w:left="600" w:right="407"/>
                    <w:rPr>
                      <w:b/>
                      <w:color w:val="231F20"/>
                      <w:lang w:eastAsia="zh-CN"/>
                    </w:rPr>
                  </w:pPr>
                  <w:r>
                    <w:rPr>
                      <w:rFonts w:hint="eastAsia"/>
                      <w:b/>
                      <w:color w:val="231F20"/>
                      <w:lang w:eastAsia="zh-CN"/>
                    </w:rPr>
                    <w:t>1、</w:t>
                  </w:r>
                  <w:r>
                    <w:rPr>
                      <w:b/>
                      <w:color w:val="231F20"/>
                      <w:lang w:eastAsia="zh-CN"/>
                    </w:rPr>
                    <w:t>机械品牌认知度和影响力大幅提升</w:t>
                  </w:r>
                </w:p>
                <w:p>
                  <w:pPr>
                    <w:pStyle w:val="2"/>
                    <w:tabs>
                      <w:tab w:val="left" w:pos="9120"/>
                    </w:tabs>
                    <w:spacing w:before="0" w:line="295" w:lineRule="auto"/>
                    <w:ind w:left="0" w:right="195" w:firstLine="480"/>
                    <w:jc w:val="both"/>
                    <w:rPr>
                      <w:lang w:eastAsia="zh-CN"/>
                    </w:rPr>
                  </w:pPr>
                  <w:r>
                    <w:rPr>
                      <w:color w:val="231F20"/>
                      <w:w w:val="95"/>
                      <w:lang w:eastAsia="zh-CN"/>
                    </w:rPr>
                    <w:t>随着以国内大循环为主体</w:t>
                  </w:r>
                  <w:r>
                    <w:rPr>
                      <w:color w:val="231F20"/>
                      <w:spacing w:val="-100"/>
                      <w:w w:val="95"/>
                      <w:lang w:eastAsia="zh-CN"/>
                    </w:rPr>
                    <w:t>、</w:t>
                  </w:r>
                  <w:r>
                    <w:rPr>
                      <w:color w:val="231F20"/>
                      <w:w w:val="95"/>
                      <w:lang w:eastAsia="zh-CN"/>
                    </w:rPr>
                    <w:t>国内国际双循环相互促进的新发展格局的</w:t>
                  </w:r>
                  <w:r>
                    <w:rPr>
                      <w:color w:val="231F20"/>
                      <w:lang w:eastAsia="zh-CN"/>
                    </w:rPr>
                    <w:t>形成</w:t>
                  </w:r>
                  <w:r>
                    <w:rPr>
                      <w:color w:val="231F20"/>
                      <w:spacing w:val="-105"/>
                      <w:lang w:eastAsia="zh-CN"/>
                    </w:rPr>
                    <w:t>，</w:t>
                  </w:r>
                  <w:r>
                    <w:rPr>
                      <w:color w:val="231F20"/>
                      <w:lang w:eastAsia="zh-CN"/>
                    </w:rPr>
                    <w:t>机械品牌的影响力和认可度大幅提升</w:t>
                  </w:r>
                  <w:r>
                    <w:rPr>
                      <w:color w:val="231F20"/>
                      <w:spacing w:val="-105"/>
                      <w:lang w:eastAsia="zh-CN"/>
                    </w:rPr>
                    <w:t>，</w:t>
                  </w:r>
                  <w:r>
                    <w:rPr>
                      <w:color w:val="231F20"/>
                      <w:lang w:eastAsia="zh-CN"/>
                    </w:rPr>
                    <w:t>行业一些相对领先的专业领域率先培育</w:t>
                  </w:r>
                  <w:r>
                    <w:rPr>
                      <w:color w:val="231F20"/>
                      <w:spacing w:val="-70"/>
                      <w:lang w:eastAsia="zh-CN"/>
                    </w:rPr>
                    <w:t>出</w:t>
                  </w:r>
                  <w:r>
                    <w:rPr>
                      <w:color w:val="231F20"/>
                      <w:lang w:eastAsia="zh-CN"/>
                    </w:rPr>
                    <w:t>“中国制造</w:t>
                  </w:r>
                  <w:r>
                    <w:rPr>
                      <w:color w:val="231F20"/>
                      <w:spacing w:val="-70"/>
                      <w:lang w:eastAsia="zh-CN"/>
                    </w:rPr>
                    <w:t>”</w:t>
                  </w:r>
                  <w:r>
                    <w:rPr>
                      <w:color w:val="231F20"/>
                      <w:lang w:eastAsia="zh-CN"/>
                    </w:rPr>
                    <w:t>的国际品牌。到</w:t>
                  </w:r>
                  <w:r>
                    <w:rPr>
                      <w:color w:val="231F20"/>
                      <w:spacing w:val="-34"/>
                      <w:lang w:eastAsia="zh-CN"/>
                    </w:rPr>
                    <w:t xml:space="preserve"> </w:t>
                  </w:r>
                  <w:r>
                    <w:rPr>
                      <w:color w:val="231F20"/>
                      <w:lang w:eastAsia="zh-CN"/>
                    </w:rPr>
                    <w:t>2025</w:t>
                  </w:r>
                  <w:r>
                    <w:rPr>
                      <w:color w:val="231F20"/>
                      <w:spacing w:val="-34"/>
                      <w:lang w:eastAsia="zh-CN"/>
                    </w:rPr>
                    <w:t xml:space="preserve"> </w:t>
                  </w:r>
                  <w:r>
                    <w:rPr>
                      <w:color w:val="231F20"/>
                      <w:lang w:eastAsia="zh-CN"/>
                    </w:rPr>
                    <w:t>年</w:t>
                  </w:r>
                  <w:r>
                    <w:rPr>
                      <w:color w:val="231F20"/>
                      <w:spacing w:val="-105"/>
                      <w:lang w:eastAsia="zh-CN"/>
                    </w:rPr>
                    <w:t>，</w:t>
                  </w:r>
                  <w:r>
                    <w:rPr>
                      <w:color w:val="231F20"/>
                      <w:lang w:eastAsia="zh-CN"/>
                    </w:rPr>
                    <w:t>逐步培育一批机械国际品。</w:t>
                  </w:r>
                </w:p>
                <w:p>
                  <w:pPr>
                    <w:pStyle w:val="2"/>
                    <w:spacing w:line="296" w:lineRule="auto"/>
                    <w:ind w:left="615" w:right="337"/>
                    <w:rPr>
                      <w:color w:val="231F20"/>
                      <w:lang w:eastAsia="zh-CN"/>
                    </w:rPr>
                  </w:pPr>
                  <w:r>
                    <w:rPr>
                      <w:color w:val="231F20"/>
                      <w:lang w:eastAsia="zh-CN"/>
                    </w:rPr>
                    <w:t>2</w:t>
                  </w:r>
                  <w:r>
                    <w:rPr>
                      <w:color w:val="231F20"/>
                      <w:spacing w:val="-105"/>
                      <w:lang w:eastAsia="zh-CN"/>
                    </w:rPr>
                    <w:t>、</w:t>
                  </w:r>
                  <w:r>
                    <w:rPr>
                      <w:color w:val="231F20"/>
                      <w:lang w:eastAsia="zh-CN"/>
                    </w:rPr>
                    <w:t>与智能制造相适应的质量管理体系基本成熟</w:t>
                  </w:r>
                </w:p>
                <w:p>
                  <w:pPr>
                    <w:pStyle w:val="2"/>
                    <w:spacing w:line="296" w:lineRule="auto"/>
                    <w:ind w:left="615" w:right="337"/>
                    <w:rPr>
                      <w:lang w:eastAsia="zh-CN"/>
                    </w:rPr>
                  </w:pPr>
                  <w:r>
                    <w:rPr>
                      <w:color w:val="231F20"/>
                      <w:lang w:eastAsia="zh-CN"/>
                    </w:rPr>
                    <w:t>随着数字化</w:t>
                  </w:r>
                  <w:r>
                    <w:rPr>
                      <w:color w:val="231F20"/>
                      <w:spacing w:val="-105"/>
                      <w:lang w:eastAsia="zh-CN"/>
                    </w:rPr>
                    <w:t>、</w:t>
                  </w:r>
                  <w:r>
                    <w:rPr>
                      <w:color w:val="231F20"/>
                      <w:lang w:eastAsia="zh-CN"/>
                    </w:rPr>
                    <w:t>网络化</w:t>
                  </w:r>
                  <w:r>
                    <w:rPr>
                      <w:color w:val="231F20"/>
                      <w:spacing w:val="-105"/>
                      <w:lang w:eastAsia="zh-CN"/>
                    </w:rPr>
                    <w:t>、</w:t>
                  </w:r>
                  <w:r>
                    <w:rPr>
                      <w:color w:val="231F20"/>
                      <w:lang w:eastAsia="zh-CN"/>
                    </w:rPr>
                    <w:t>智能化制造技术的广泛应用</w:t>
                  </w:r>
                  <w:r>
                    <w:rPr>
                      <w:color w:val="231F20"/>
                      <w:spacing w:val="-105"/>
                      <w:lang w:eastAsia="zh-CN"/>
                    </w:rPr>
                    <w:t>，</w:t>
                  </w:r>
                  <w:r>
                    <w:rPr>
                      <w:color w:val="231F20"/>
                      <w:lang w:eastAsia="zh-CN"/>
                    </w:rPr>
                    <w:t>与之相适应的质量</w:t>
                  </w:r>
                </w:p>
                <w:p>
                  <w:pPr>
                    <w:pStyle w:val="2"/>
                    <w:spacing w:line="296" w:lineRule="auto"/>
                    <w:ind w:right="227"/>
                    <w:jc w:val="both"/>
                    <w:rPr>
                      <w:lang w:eastAsia="zh-CN"/>
                    </w:rPr>
                  </w:pPr>
                  <w:r>
                    <w:rPr>
                      <w:color w:val="231F20"/>
                      <w:lang w:eastAsia="zh-CN"/>
                    </w:rPr>
                    <w:t>管理理念</w:t>
                  </w:r>
                  <w:r>
                    <w:rPr>
                      <w:color w:val="231F20"/>
                      <w:spacing w:val="-111"/>
                      <w:lang w:eastAsia="zh-CN"/>
                    </w:rPr>
                    <w:t>、</w:t>
                  </w:r>
                  <w:r>
                    <w:rPr>
                      <w:color w:val="231F20"/>
                      <w:lang w:eastAsia="zh-CN"/>
                    </w:rPr>
                    <w:t>内容和工具方法等也将随之发生变化。到</w:t>
                  </w:r>
                  <w:r>
                    <w:rPr>
                      <w:color w:val="231F20"/>
                      <w:spacing w:val="-34"/>
                      <w:lang w:eastAsia="zh-CN"/>
                    </w:rPr>
                    <w:t xml:space="preserve"> </w:t>
                  </w:r>
                  <w:r>
                    <w:rPr>
                      <w:color w:val="231F20"/>
                      <w:lang w:eastAsia="zh-CN"/>
                    </w:rPr>
                    <w:t>2025</w:t>
                  </w:r>
                  <w:r>
                    <w:rPr>
                      <w:color w:val="231F20"/>
                      <w:spacing w:val="-34"/>
                      <w:lang w:eastAsia="zh-CN"/>
                    </w:rPr>
                    <w:t xml:space="preserve"> </w:t>
                  </w:r>
                  <w:r>
                    <w:rPr>
                      <w:color w:val="231F20"/>
                      <w:lang w:eastAsia="zh-CN"/>
                    </w:rPr>
                    <w:t>年</w:t>
                  </w:r>
                  <w:r>
                    <w:rPr>
                      <w:color w:val="231F20"/>
                      <w:spacing w:val="-111"/>
                      <w:lang w:eastAsia="zh-CN"/>
                    </w:rPr>
                    <w:t>，</w:t>
                  </w:r>
                  <w:r>
                    <w:rPr>
                      <w:color w:val="231F20"/>
                      <w:lang w:eastAsia="zh-CN"/>
                    </w:rPr>
                    <w:t>60%</w:t>
                  </w:r>
                  <w:r>
                    <w:rPr>
                      <w:color w:val="231F20"/>
                      <w:spacing w:val="-34"/>
                      <w:lang w:eastAsia="zh-CN"/>
                    </w:rPr>
                    <w:t xml:space="preserve"> </w:t>
                  </w:r>
                  <w:r>
                    <w:rPr>
                      <w:color w:val="231F20"/>
                      <w:lang w:eastAsia="zh-CN"/>
                    </w:rPr>
                    <w:t>以上的规 模企业建立了与智能制造相适应的</w:t>
                  </w:r>
                  <w:r>
                    <w:rPr>
                      <w:color w:val="231F20"/>
                      <w:spacing w:val="-105"/>
                      <w:lang w:eastAsia="zh-CN"/>
                    </w:rPr>
                    <w:t>、</w:t>
                  </w:r>
                  <w:r>
                    <w:rPr>
                      <w:color w:val="231F20"/>
                      <w:lang w:eastAsia="zh-CN"/>
                    </w:rPr>
                    <w:t>信息化质量管理体系并有效运行</w:t>
                  </w:r>
                  <w:r>
                    <w:rPr>
                      <w:color w:val="231F20"/>
                      <w:spacing w:val="-105"/>
                      <w:lang w:eastAsia="zh-CN"/>
                    </w:rPr>
                    <w:t>，</w:t>
                  </w:r>
                  <w:r>
                    <w:rPr>
                      <w:color w:val="231F20"/>
                      <w:lang w:eastAsia="zh-CN"/>
                    </w:rPr>
                    <w:t>基本 杜绝</w:t>
                  </w:r>
                  <w:r>
                    <w:rPr>
                      <w:color w:val="231F20"/>
                      <w:spacing w:val="-70"/>
                      <w:lang w:eastAsia="zh-CN"/>
                    </w:rPr>
                    <w:t>了</w:t>
                  </w:r>
                  <w:r>
                    <w:rPr>
                      <w:color w:val="231F20"/>
                      <w:lang w:eastAsia="zh-CN"/>
                    </w:rPr>
                    <w:t>“两张皮</w:t>
                  </w:r>
                  <w:r>
                    <w:rPr>
                      <w:color w:val="231F20"/>
                      <w:spacing w:val="-70"/>
                      <w:lang w:eastAsia="zh-CN"/>
                    </w:rPr>
                    <w:t>”</w:t>
                  </w:r>
                  <w:r>
                    <w:rPr>
                      <w:color w:val="231F20"/>
                      <w:lang w:eastAsia="zh-CN"/>
                    </w:rPr>
                    <w:t>现象。</w:t>
                  </w:r>
                </w:p>
                <w:p>
                  <w:pPr>
                    <w:pStyle w:val="2"/>
                    <w:spacing w:line="296" w:lineRule="auto"/>
                    <w:ind w:left="615" w:right="356"/>
                    <w:rPr>
                      <w:b/>
                      <w:color w:val="231F20"/>
                      <w:lang w:eastAsia="zh-CN"/>
                    </w:rPr>
                  </w:pPr>
                  <w:r>
                    <w:rPr>
                      <w:b/>
                      <w:color w:val="231F20"/>
                      <w:lang w:eastAsia="zh-CN"/>
                    </w:rPr>
                    <w:t>3</w:t>
                  </w:r>
                  <w:r>
                    <w:rPr>
                      <w:b/>
                      <w:color w:val="231F20"/>
                      <w:spacing w:val="-105"/>
                      <w:lang w:eastAsia="zh-CN"/>
                    </w:rPr>
                    <w:t>、</w:t>
                  </w:r>
                  <w:r>
                    <w:rPr>
                      <w:b/>
                      <w:color w:val="231F20"/>
                      <w:lang w:eastAsia="zh-CN"/>
                    </w:rPr>
                    <w:t>国家质量基础设施更加完善</w:t>
                  </w:r>
                </w:p>
                <w:p>
                  <w:pPr>
                    <w:pStyle w:val="2"/>
                    <w:spacing w:line="296" w:lineRule="auto"/>
                    <w:ind w:left="615" w:right="74"/>
                    <w:rPr>
                      <w:lang w:eastAsia="zh-CN"/>
                    </w:rPr>
                  </w:pPr>
                  <w:r>
                    <w:rPr>
                      <w:color w:val="231F20"/>
                      <w:lang w:eastAsia="zh-CN"/>
                    </w:rPr>
                    <w:t>重视工艺和检验是机械行业的特色之一。到</w:t>
                  </w:r>
                  <w:r>
                    <w:rPr>
                      <w:color w:val="231F20"/>
                      <w:spacing w:val="-34"/>
                      <w:lang w:eastAsia="zh-CN"/>
                    </w:rPr>
                    <w:t xml:space="preserve"> </w:t>
                  </w:r>
                  <w:r>
                    <w:rPr>
                      <w:color w:val="231F20"/>
                      <w:lang w:eastAsia="zh-CN"/>
                    </w:rPr>
                    <w:t>2025</w:t>
                  </w:r>
                  <w:r>
                    <w:rPr>
                      <w:color w:val="231F20"/>
                      <w:spacing w:val="-34"/>
                      <w:lang w:eastAsia="zh-CN"/>
                    </w:rPr>
                    <w:t xml:space="preserve"> </w:t>
                  </w:r>
                  <w:r>
                    <w:rPr>
                      <w:color w:val="231F20"/>
                      <w:lang w:eastAsia="zh-CN"/>
                    </w:rPr>
                    <w:t>年</w:t>
                  </w:r>
                  <w:r>
                    <w:rPr>
                      <w:color w:val="231F20"/>
                      <w:spacing w:val="-105"/>
                      <w:lang w:eastAsia="zh-CN"/>
                    </w:rPr>
                    <w:t>，</w:t>
                  </w:r>
                  <w:r>
                    <w:rPr>
                      <w:color w:val="231F20"/>
                      <w:lang w:eastAsia="zh-CN"/>
                    </w:rPr>
                    <w:t>50%</w:t>
                  </w:r>
                  <w:r>
                    <w:rPr>
                      <w:color w:val="231F20"/>
                      <w:spacing w:val="-34"/>
                      <w:lang w:eastAsia="zh-CN"/>
                    </w:rPr>
                    <w:t xml:space="preserve"> </w:t>
                  </w:r>
                  <w:r>
                    <w:rPr>
                      <w:color w:val="231F20"/>
                      <w:lang w:eastAsia="zh-CN"/>
                    </w:rPr>
                    <w:t>以上的企业</w:t>
                  </w:r>
                </w:p>
                <w:p>
                  <w:pPr>
                    <w:pStyle w:val="2"/>
                    <w:spacing w:line="296" w:lineRule="auto"/>
                    <w:ind w:right="74"/>
                    <w:jc w:val="both"/>
                    <w:rPr>
                      <w:lang w:eastAsia="zh-CN"/>
                    </w:rPr>
                  </w:pPr>
                  <w:r>
                    <w:rPr>
                      <w:color w:val="231F20"/>
                      <w:lang w:eastAsia="zh-CN"/>
                    </w:rPr>
                    <w:t>实现个性化定制</w:t>
                  </w:r>
                  <w:r>
                    <w:rPr>
                      <w:color w:val="231F20"/>
                      <w:spacing w:val="-105"/>
                      <w:lang w:eastAsia="zh-CN"/>
                    </w:rPr>
                    <w:t>、</w:t>
                  </w:r>
                  <w:r>
                    <w:rPr>
                      <w:color w:val="231F20"/>
                      <w:lang w:eastAsia="zh-CN"/>
                    </w:rPr>
                    <w:t>柔性化生产</w:t>
                  </w:r>
                  <w:r>
                    <w:rPr>
                      <w:color w:val="231F20"/>
                      <w:spacing w:val="-105"/>
                      <w:lang w:eastAsia="zh-CN"/>
                    </w:rPr>
                    <w:t>、</w:t>
                  </w:r>
                  <w:r>
                    <w:rPr>
                      <w:color w:val="231F20"/>
                      <w:lang w:eastAsia="zh-CN"/>
                    </w:rPr>
                    <w:t>智能化控制</w:t>
                  </w:r>
                  <w:r>
                    <w:rPr>
                      <w:color w:val="231F20"/>
                      <w:spacing w:val="-105"/>
                      <w:lang w:eastAsia="zh-CN"/>
                    </w:rPr>
                    <w:t>，</w:t>
                  </w:r>
                  <w:r>
                    <w:rPr>
                      <w:color w:val="231F20"/>
                      <w:lang w:eastAsia="zh-CN"/>
                    </w:rPr>
                    <w:t>制造工艺更加成熟和优化。同</w:t>
                  </w:r>
                  <w:r>
                    <w:rPr>
                      <w:color w:val="231F20"/>
                      <w:spacing w:val="-105"/>
                      <w:lang w:eastAsia="zh-CN"/>
                    </w:rPr>
                    <w:t>，</w:t>
                  </w:r>
                  <w:r>
                    <w:rPr>
                      <w:color w:val="231F20"/>
                      <w:lang w:eastAsia="zh-CN"/>
                    </w:rPr>
                    <w:t>产品的检验</w:t>
                  </w:r>
                  <w:r>
                    <w:rPr>
                      <w:color w:val="231F20"/>
                      <w:spacing w:val="-105"/>
                      <w:lang w:eastAsia="zh-CN"/>
                    </w:rPr>
                    <w:t>、</w:t>
                  </w:r>
                  <w:r>
                    <w:rPr>
                      <w:color w:val="231F20"/>
                      <w:lang w:eastAsia="zh-CN"/>
                    </w:rPr>
                    <w:t>检测和试验标准</w:t>
                  </w:r>
                  <w:r>
                    <w:rPr>
                      <w:color w:val="231F20"/>
                      <w:spacing w:val="-105"/>
                      <w:lang w:eastAsia="zh-CN"/>
                    </w:rPr>
                    <w:t>、</w:t>
                  </w:r>
                  <w:r>
                    <w:rPr>
                      <w:color w:val="231F20"/>
                      <w:lang w:eastAsia="zh-CN"/>
                    </w:rPr>
                    <w:t>方法更加完善</w:t>
                  </w:r>
                  <w:r>
                    <w:rPr>
                      <w:color w:val="231F20"/>
                      <w:spacing w:val="-105"/>
                      <w:lang w:eastAsia="zh-CN"/>
                    </w:rPr>
                    <w:t>，</w:t>
                  </w:r>
                  <w:r>
                    <w:rPr>
                      <w:color w:val="231F20"/>
                      <w:lang w:eastAsia="zh-CN"/>
                    </w:rPr>
                    <w:t>公共检测平台建设实现重大突破</w:t>
                  </w:r>
                  <w:r>
                    <w:rPr>
                      <w:color w:val="231F20"/>
                      <w:spacing w:val="-105"/>
                      <w:lang w:eastAsia="zh-CN"/>
                    </w:rPr>
                    <w:t>，</w:t>
                  </w:r>
                  <w:r>
                    <w:rPr>
                      <w:color w:val="231F20"/>
                      <w:lang w:eastAsia="zh-CN"/>
                    </w:rPr>
                    <w:t>50%</w:t>
                  </w:r>
                  <w:r>
                    <w:rPr>
                      <w:color w:val="231F20"/>
                      <w:spacing w:val="-34"/>
                      <w:lang w:eastAsia="zh-CN"/>
                    </w:rPr>
                    <w:t xml:space="preserve"> </w:t>
                  </w:r>
                  <w:r>
                    <w:rPr>
                      <w:color w:val="231F20"/>
                      <w:lang w:eastAsia="zh-CN"/>
                    </w:rPr>
                    <w:t>以上的行业领军企业的核心实验室通过</w:t>
                  </w:r>
                  <w:r>
                    <w:rPr>
                      <w:color w:val="231F20"/>
                      <w:spacing w:val="-34"/>
                      <w:lang w:eastAsia="zh-CN"/>
                    </w:rPr>
                    <w:t xml:space="preserve"> </w:t>
                  </w:r>
                  <w:r>
                    <w:rPr>
                      <w:color w:val="231F20"/>
                      <w:lang w:eastAsia="zh-CN"/>
                    </w:rPr>
                    <w:t>CNAS</w:t>
                  </w:r>
                  <w:r>
                    <w:rPr>
                      <w:color w:val="231F20"/>
                      <w:spacing w:val="-34"/>
                      <w:lang w:eastAsia="zh-CN"/>
                    </w:rPr>
                    <w:t xml:space="preserve"> </w:t>
                  </w:r>
                  <w:r>
                    <w:rPr>
                      <w:color w:val="231F20"/>
                      <w:lang w:eastAsia="zh-CN"/>
                    </w:rPr>
                    <w:t>认证。</w:t>
                  </w:r>
                </w:p>
                <w:p>
                  <w:pPr>
                    <w:pStyle w:val="2"/>
                    <w:ind w:left="615"/>
                    <w:rPr>
                      <w:b/>
                      <w:lang w:eastAsia="zh-CN"/>
                    </w:rPr>
                  </w:pPr>
                  <w:r>
                    <w:rPr>
                      <w:b/>
                      <w:color w:val="231F20"/>
                      <w:lang w:eastAsia="zh-CN"/>
                    </w:rPr>
                    <w:t>4</w:t>
                  </w:r>
                  <w:r>
                    <w:rPr>
                      <w:b/>
                      <w:color w:val="231F20"/>
                      <w:spacing w:val="-105"/>
                      <w:lang w:eastAsia="zh-CN"/>
                    </w:rPr>
                    <w:t>、</w:t>
                  </w:r>
                  <w:r>
                    <w:rPr>
                      <w:b/>
                      <w:color w:val="231F20"/>
                      <w:lang w:eastAsia="zh-CN"/>
                    </w:rPr>
                    <w:t>质量管理专业人才队伍更加充分</w:t>
                  </w:r>
                </w:p>
                <w:p>
                  <w:pPr>
                    <w:pStyle w:val="2"/>
                    <w:spacing w:before="99" w:line="296" w:lineRule="auto"/>
                    <w:ind w:right="194" w:firstLine="595"/>
                    <w:jc w:val="both"/>
                    <w:rPr>
                      <w:lang w:eastAsia="zh-CN"/>
                    </w:rPr>
                  </w:pPr>
                  <w:r>
                    <w:rPr>
                      <w:color w:val="231F20"/>
                      <w:lang w:eastAsia="zh-CN"/>
                    </w:rPr>
                    <w:t>到</w:t>
                  </w:r>
                  <w:r>
                    <w:rPr>
                      <w:color w:val="231F20"/>
                      <w:spacing w:val="-34"/>
                      <w:lang w:eastAsia="zh-CN"/>
                    </w:rPr>
                    <w:t xml:space="preserve"> </w:t>
                  </w:r>
                  <w:r>
                    <w:rPr>
                      <w:color w:val="231F20"/>
                      <w:lang w:eastAsia="zh-CN"/>
                    </w:rPr>
                    <w:t>2025</w:t>
                  </w:r>
                  <w:r>
                    <w:rPr>
                      <w:color w:val="231F20"/>
                      <w:spacing w:val="-34"/>
                      <w:lang w:eastAsia="zh-CN"/>
                    </w:rPr>
                    <w:t xml:space="preserve"> </w:t>
                  </w:r>
                  <w:r>
                    <w:rPr>
                      <w:color w:val="231F20"/>
                      <w:lang w:eastAsia="zh-CN"/>
                    </w:rPr>
                    <w:t>年</w:t>
                  </w:r>
                  <w:r>
                    <w:rPr>
                      <w:color w:val="231F20"/>
                      <w:spacing w:val="-105"/>
                      <w:lang w:eastAsia="zh-CN"/>
                    </w:rPr>
                    <w:t>，</w:t>
                  </w:r>
                  <w:r>
                    <w:rPr>
                      <w:color w:val="231F20"/>
                      <w:lang w:eastAsia="zh-CN"/>
                    </w:rPr>
                    <w:t>50%</w:t>
                  </w:r>
                  <w:r>
                    <w:rPr>
                      <w:color w:val="231F20"/>
                      <w:spacing w:val="-34"/>
                      <w:lang w:eastAsia="zh-CN"/>
                    </w:rPr>
                    <w:t xml:space="preserve"> </w:t>
                  </w:r>
                  <w:r>
                    <w:rPr>
                      <w:color w:val="231F20"/>
                      <w:lang w:eastAsia="zh-CN"/>
                    </w:rPr>
                    <w:t>以上的规模企业质量人才更为充足</w:t>
                  </w:r>
                  <w:r>
                    <w:rPr>
                      <w:color w:val="231F20"/>
                      <w:spacing w:val="-105"/>
                      <w:lang w:eastAsia="zh-CN"/>
                    </w:rPr>
                    <w:t>，</w:t>
                  </w:r>
                  <w:r>
                    <w:rPr>
                      <w:color w:val="231F20"/>
                      <w:lang w:eastAsia="zh-CN"/>
                    </w:rPr>
                    <w:t>高端质量专业人</w:t>
                  </w:r>
                  <w:r>
                    <w:rPr>
                      <w:color w:val="231F20"/>
                      <w:spacing w:val="-105"/>
                      <w:lang w:eastAsia="zh-CN"/>
                    </w:rPr>
                    <w:t>、</w:t>
                  </w:r>
                  <w:r>
                    <w:rPr>
                      <w:color w:val="231F20"/>
                      <w:lang w:eastAsia="zh-CN"/>
                    </w:rPr>
                    <w:t>质量认证与咨询人才</w:t>
                  </w:r>
                  <w:r>
                    <w:rPr>
                      <w:color w:val="231F20"/>
                      <w:spacing w:val="-105"/>
                      <w:lang w:eastAsia="zh-CN"/>
                    </w:rPr>
                    <w:t>、</w:t>
                  </w:r>
                  <w:r>
                    <w:rPr>
                      <w:color w:val="231F20"/>
                      <w:lang w:eastAsia="zh-CN"/>
                    </w:rPr>
                    <w:t>高级职业技能人才等队伍建设更趋合理</w:t>
                  </w:r>
                  <w:r>
                    <w:rPr>
                      <w:color w:val="231F20"/>
                      <w:spacing w:val="-105"/>
                      <w:lang w:eastAsia="zh-CN"/>
                    </w:rPr>
                    <w:t>；</w:t>
                  </w:r>
                  <w:r>
                    <w:rPr>
                      <w:color w:val="231F20"/>
                      <w:lang w:eastAsia="zh-CN"/>
                    </w:rPr>
                    <w:t>90%</w:t>
                  </w:r>
                  <w:r>
                    <w:rPr>
                      <w:color w:val="231F20"/>
                      <w:spacing w:val="-34"/>
                      <w:lang w:eastAsia="zh-CN"/>
                    </w:rPr>
                    <w:t xml:space="preserve"> </w:t>
                  </w:r>
                  <w:r>
                    <w:rPr>
                      <w:color w:val="231F20"/>
                      <w:lang w:eastAsia="zh-CN"/>
                    </w:rPr>
                    <w:t>以上的规模企业实现全面质量管理普及教育</w:t>
                  </w:r>
                  <w:r>
                    <w:rPr>
                      <w:color w:val="231F20"/>
                      <w:spacing w:val="-105"/>
                      <w:lang w:eastAsia="zh-CN"/>
                    </w:rPr>
                    <w:t>，</w:t>
                  </w:r>
                  <w:r>
                    <w:rPr>
                      <w:color w:val="231F20"/>
                      <w:lang w:eastAsia="zh-CN"/>
                    </w:rPr>
                    <w:t>质量管理和检验员队伍专业化程度达到100%</w:t>
                  </w:r>
                  <w:r>
                    <w:rPr>
                      <w:color w:val="231F20"/>
                      <w:spacing w:val="-105"/>
                      <w:lang w:eastAsia="zh-CN"/>
                    </w:rPr>
                    <w:t>，</w:t>
                  </w:r>
                  <w:r>
                    <w:rPr>
                      <w:color w:val="231F20"/>
                      <w:lang w:eastAsia="zh-CN"/>
                    </w:rPr>
                    <w:t>为质量管理能力提升提供足够的人力资源。</w:t>
                  </w:r>
                </w:p>
                <w:p>
                  <w:pPr>
                    <w:pStyle w:val="2"/>
                    <w:ind w:left="615"/>
                    <w:rPr>
                      <w:b/>
                      <w:lang w:eastAsia="zh-CN"/>
                    </w:rPr>
                  </w:pPr>
                  <w:r>
                    <w:rPr>
                      <w:b/>
                      <w:color w:val="231F20"/>
                      <w:lang w:eastAsia="zh-CN"/>
                    </w:rPr>
                    <w:t>5</w:t>
                  </w:r>
                  <w:r>
                    <w:rPr>
                      <w:b/>
                      <w:color w:val="231F20"/>
                      <w:spacing w:val="-105"/>
                      <w:lang w:eastAsia="zh-CN"/>
                    </w:rPr>
                    <w:t>、</w:t>
                  </w:r>
                  <w:r>
                    <w:rPr>
                      <w:b/>
                      <w:color w:val="231F20"/>
                      <w:lang w:eastAsia="zh-CN"/>
                    </w:rPr>
                    <w:t>产品和服务质量不断提升</w:t>
                  </w:r>
                </w:p>
                <w:p>
                  <w:pPr>
                    <w:pStyle w:val="2"/>
                    <w:spacing w:before="99" w:line="296" w:lineRule="auto"/>
                    <w:ind w:right="17" w:firstLine="595"/>
                    <w:jc w:val="both"/>
                    <w:rPr>
                      <w:lang w:eastAsia="zh-CN"/>
                    </w:rPr>
                  </w:pPr>
                  <w:r>
                    <w:rPr>
                      <w:color w:val="231F20"/>
                      <w:lang w:eastAsia="zh-CN"/>
                    </w:rPr>
                    <w:t>到</w:t>
                  </w:r>
                  <w:r>
                    <w:rPr>
                      <w:color w:val="231F20"/>
                      <w:spacing w:val="-34"/>
                      <w:lang w:eastAsia="zh-CN"/>
                    </w:rPr>
                    <w:t xml:space="preserve"> </w:t>
                  </w:r>
                  <w:r>
                    <w:rPr>
                      <w:color w:val="231F20"/>
                      <w:lang w:eastAsia="zh-CN"/>
                    </w:rPr>
                    <w:t>2025</w:t>
                  </w:r>
                  <w:r>
                    <w:rPr>
                      <w:color w:val="231F20"/>
                      <w:spacing w:val="-34"/>
                      <w:lang w:eastAsia="zh-CN"/>
                    </w:rPr>
                    <w:t xml:space="preserve"> </w:t>
                  </w:r>
                  <w:r>
                    <w:rPr>
                      <w:color w:val="231F20"/>
                      <w:lang w:eastAsia="zh-CN"/>
                    </w:rPr>
                    <w:t>年</w:t>
                  </w:r>
                  <w:r>
                    <w:rPr>
                      <w:color w:val="231F20"/>
                      <w:spacing w:val="-105"/>
                      <w:lang w:eastAsia="zh-CN"/>
                    </w:rPr>
                    <w:t>，</w:t>
                  </w:r>
                  <w:r>
                    <w:rPr>
                      <w:color w:val="231F20"/>
                      <w:lang w:eastAsia="zh-CN"/>
                    </w:rPr>
                    <w:t>产业链</w:t>
                  </w:r>
                  <w:r>
                    <w:rPr>
                      <w:color w:val="231F20"/>
                      <w:spacing w:val="-105"/>
                      <w:lang w:eastAsia="zh-CN"/>
                    </w:rPr>
                    <w:t>、</w:t>
                  </w:r>
                  <w:r>
                    <w:rPr>
                      <w:color w:val="231F20"/>
                      <w:lang w:eastAsia="zh-CN"/>
                    </w:rPr>
                    <w:t>供应链的短板明显改善。通过新材料</w:t>
                  </w:r>
                  <w:r>
                    <w:rPr>
                      <w:color w:val="231F20"/>
                      <w:spacing w:val="-105"/>
                      <w:lang w:eastAsia="zh-CN"/>
                    </w:rPr>
                    <w:t>、</w:t>
                  </w:r>
                  <w:r>
                    <w:rPr>
                      <w:color w:val="231F20"/>
                      <w:lang w:eastAsia="zh-CN"/>
                    </w:rPr>
                    <w:t>新结构</w:t>
                  </w:r>
                  <w:r>
                    <w:rPr>
                      <w:color w:val="231F20"/>
                      <w:spacing w:val="-105"/>
                      <w:lang w:eastAsia="zh-CN"/>
                    </w:rPr>
                    <w:t>、</w:t>
                  </w:r>
                  <w:r>
                    <w:rPr>
                      <w:color w:val="231F20"/>
                      <w:lang w:eastAsia="zh-CN"/>
                    </w:rPr>
                    <w:t>新技术</w:t>
                  </w:r>
                  <w:r>
                    <w:rPr>
                      <w:color w:val="231F20"/>
                      <w:spacing w:val="-120"/>
                      <w:lang w:eastAsia="zh-CN"/>
                    </w:rPr>
                    <w:t>、</w:t>
                  </w:r>
                  <w:r>
                    <w:rPr>
                      <w:color w:val="231F20"/>
                      <w:lang w:eastAsia="zh-CN"/>
                    </w:rPr>
                    <w:t>新装备的广泛应用</w:t>
                  </w:r>
                  <w:r>
                    <w:rPr>
                      <w:color w:val="231F20"/>
                      <w:spacing w:val="-120"/>
                      <w:lang w:eastAsia="zh-CN"/>
                    </w:rPr>
                    <w:t>，</w:t>
                  </w:r>
                  <w:r>
                    <w:rPr>
                      <w:color w:val="231F20"/>
                      <w:lang w:eastAsia="zh-CN"/>
                    </w:rPr>
                    <w:t>基础零部件和整机产品的精度水平提升一个等级；通过信息技术</w:t>
                  </w:r>
                  <w:r>
                    <w:rPr>
                      <w:color w:val="231F20"/>
                      <w:spacing w:val="-105"/>
                      <w:lang w:eastAsia="zh-CN"/>
                    </w:rPr>
                    <w:t>、</w:t>
                  </w:r>
                  <w:r>
                    <w:rPr>
                      <w:color w:val="231F20"/>
                      <w:lang w:eastAsia="zh-CN"/>
                    </w:rPr>
                    <w:t>远程监控等技术手段建立健全产品全生命周期的质量追溯体系</w:t>
                  </w:r>
                  <w:r>
                    <w:rPr>
                      <w:color w:val="231F20"/>
                      <w:spacing w:val="-105"/>
                      <w:lang w:eastAsia="zh-CN"/>
                    </w:rPr>
                    <w:t>；</w:t>
                  </w:r>
                  <w:r>
                    <w:rPr>
                      <w:color w:val="231F20"/>
                      <w:lang w:eastAsia="zh-CN"/>
                    </w:rPr>
                    <w:t>产品质量合格率</w:t>
                  </w:r>
                  <w:r>
                    <w:rPr>
                      <w:color w:val="231F20"/>
                      <w:spacing w:val="-105"/>
                      <w:lang w:eastAsia="zh-CN"/>
                    </w:rPr>
                    <w:t>、</w:t>
                  </w:r>
                  <w:r>
                    <w:rPr>
                      <w:color w:val="231F20"/>
                      <w:lang w:eastAsia="zh-CN"/>
                    </w:rPr>
                    <w:t>顾客满意度</w:t>
                  </w:r>
                  <w:r>
                    <w:rPr>
                      <w:color w:val="231F20"/>
                      <w:spacing w:val="-105"/>
                      <w:lang w:eastAsia="zh-CN"/>
                    </w:rPr>
                    <w:t>、</w:t>
                  </w:r>
                  <w:r>
                    <w:rPr>
                      <w:color w:val="231F20"/>
                      <w:lang w:eastAsia="zh-CN"/>
                    </w:rPr>
                    <w:t>忠诚度稳步提高</w:t>
                  </w:r>
                  <w:r>
                    <w:rPr>
                      <w:color w:val="231F20"/>
                      <w:spacing w:val="-105"/>
                      <w:lang w:eastAsia="zh-CN"/>
                    </w:rPr>
                    <w:t>，</w:t>
                  </w:r>
                  <w:r>
                    <w:rPr>
                      <w:color w:val="231F20"/>
                      <w:lang w:eastAsia="zh-CN"/>
                    </w:rPr>
                    <w:t>国家监督抽查合格</w:t>
                  </w:r>
                </w:p>
                <w:p>
                  <w:pPr>
                    <w:spacing w:before="48"/>
                    <w:ind w:right="207"/>
                    <w:jc w:val="center"/>
                    <w:rPr>
                      <w:rFonts w:ascii="宋体" w:hAnsi="宋体" w:eastAsia="宋体" w:cs="宋体"/>
                      <w:sz w:val="24"/>
                      <w:szCs w:val="24"/>
                    </w:rPr>
                  </w:pPr>
                  <w:r>
                    <w:rPr>
                      <w:rFonts w:ascii="宋体"/>
                      <w:color w:val="231F20"/>
                      <w:sz w:val="24"/>
                    </w:rPr>
                    <w:t>4</w:t>
                  </w:r>
                </w:p>
              </w:txbxContent>
            </v:textbox>
          </v:shape>
        </w:pict>
      </w:r>
    </w:p>
    <w:p>
      <w:pPr>
        <w:rPr>
          <w:sz w:val="2"/>
          <w:szCs w:val="2"/>
        </w:rPr>
        <w:sectPr>
          <w:pgSz w:w="11910" w:h="16840"/>
          <w:pgMar w:top="1160" w:right="1080" w:bottom="280" w:left="1280" w:header="720" w:footer="720" w:gutter="0"/>
          <w:cols w:space="720" w:num="1"/>
        </w:sectPr>
      </w:pPr>
    </w:p>
    <w:p>
      <w:pPr>
        <w:rPr>
          <w:sz w:val="2"/>
          <w:szCs w:val="2"/>
        </w:rPr>
      </w:pPr>
      <w:r>
        <w:pict>
          <v:shape id="_x0000_s1038" o:spid="_x0000_s1038" o:spt="202" type="#_x0000_t202" style="position:absolute;left:0pt;margin-left:69.85pt;margin-top:68.25pt;height:740.3pt;width:462.25pt;mso-position-horizontal-relative:page;mso-position-vertical-relative:page;z-index:-7168;mso-width-relative:page;mso-height-relative:page;" filled="f" stroked="f" coordsize="21600,21600">
            <v:path/>
            <v:fill on="f" focussize="0,0"/>
            <v:stroke on="f" joinstyle="miter"/>
            <v:imagedata o:title=""/>
            <o:lock v:ext="edit"/>
            <v:textbox inset="0mm,0mm,0mm,0mm">
              <w:txbxContent>
                <w:p>
                  <w:pPr>
                    <w:pStyle w:val="2"/>
                    <w:spacing w:before="0" w:line="310" w:lineRule="exact"/>
                    <w:ind w:left="615" w:hanging="596"/>
                    <w:rPr>
                      <w:lang w:eastAsia="zh-CN"/>
                    </w:rPr>
                  </w:pPr>
                  <w:r>
                    <w:rPr>
                      <w:color w:val="231F20"/>
                      <w:lang w:eastAsia="zh-CN"/>
                    </w:rPr>
                    <w:t>率稳定在</w:t>
                  </w:r>
                  <w:r>
                    <w:rPr>
                      <w:color w:val="231F20"/>
                      <w:spacing w:val="-34"/>
                      <w:lang w:eastAsia="zh-CN"/>
                    </w:rPr>
                    <w:t xml:space="preserve"> </w:t>
                  </w:r>
                  <w:r>
                    <w:rPr>
                      <w:color w:val="231F20"/>
                      <w:lang w:eastAsia="zh-CN"/>
                    </w:rPr>
                    <w:t>90%</w:t>
                  </w:r>
                  <w:r>
                    <w:rPr>
                      <w:color w:val="231F20"/>
                      <w:spacing w:val="-105"/>
                      <w:lang w:eastAsia="zh-CN"/>
                    </w:rPr>
                    <w:t>；</w:t>
                  </w:r>
                  <w:r>
                    <w:rPr>
                      <w:color w:val="231F20"/>
                      <w:lang w:eastAsia="zh-CN"/>
                    </w:rPr>
                    <w:t>质量损失率逐年下降</w:t>
                  </w:r>
                  <w:r>
                    <w:rPr>
                      <w:color w:val="231F20"/>
                      <w:spacing w:val="-34"/>
                      <w:lang w:eastAsia="zh-CN"/>
                    </w:rPr>
                    <w:t xml:space="preserve"> </w:t>
                  </w:r>
                  <w:r>
                    <w:rPr>
                      <w:color w:val="231F20"/>
                      <w:lang w:eastAsia="zh-CN"/>
                    </w:rPr>
                    <w:t>10%。</w:t>
                  </w:r>
                </w:p>
                <w:p>
                  <w:pPr>
                    <w:pStyle w:val="2"/>
                    <w:spacing w:before="91"/>
                    <w:ind w:left="615"/>
                    <w:rPr>
                      <w:rFonts w:ascii="方正黑体_GBK" w:hAnsi="方正黑体_GBK" w:eastAsia="方正黑体_GBK" w:cs="方正黑体_GBK"/>
                      <w:lang w:eastAsia="zh-CN"/>
                    </w:rPr>
                  </w:pPr>
                  <w:r>
                    <w:rPr>
                      <w:rFonts w:ascii="方正黑体_GBK" w:hAnsi="方正黑体_GBK" w:eastAsia="方正黑体_GBK" w:cs="方正黑体_GBK"/>
                      <w:color w:val="231F20"/>
                      <w:lang w:eastAsia="zh-CN"/>
                    </w:rPr>
                    <w:t>四</w:t>
                  </w:r>
                  <w:r>
                    <w:rPr>
                      <w:rFonts w:ascii="方正黑体_GBK" w:hAnsi="方正黑体_GBK" w:eastAsia="方正黑体_GBK" w:cs="方正黑体_GBK"/>
                      <w:color w:val="231F20"/>
                      <w:spacing w:val="-105"/>
                      <w:lang w:eastAsia="zh-CN"/>
                    </w:rPr>
                    <w:t>、</w:t>
                  </w:r>
                  <w:r>
                    <w:rPr>
                      <w:rFonts w:ascii="方正黑体_GBK" w:hAnsi="方正黑体_GBK" w:eastAsia="方正黑体_GBK" w:cs="方正黑体_GBK"/>
                      <w:color w:val="231F20"/>
                      <w:lang w:eastAsia="zh-CN"/>
                    </w:rPr>
                    <w:t>机械工</w:t>
                  </w:r>
                  <w:r>
                    <w:rPr>
                      <w:rFonts w:ascii="方正黑体_GBK" w:hAnsi="方正黑体_GBK" w:eastAsia="方正黑体_GBK" w:cs="方正黑体_GBK"/>
                      <w:color w:val="231F20"/>
                      <w:spacing w:val="-70"/>
                      <w:lang w:eastAsia="zh-CN"/>
                    </w:rPr>
                    <w:t>业</w:t>
                  </w:r>
                  <w:r>
                    <w:rPr>
                      <w:rFonts w:ascii="方正黑体_GBK" w:hAnsi="方正黑体_GBK" w:eastAsia="方正黑体_GBK" w:cs="方正黑体_GBK"/>
                      <w:color w:val="231F20"/>
                      <w:lang w:eastAsia="zh-CN"/>
                    </w:rPr>
                    <w:t>“十四五</w:t>
                  </w:r>
                  <w:r>
                    <w:rPr>
                      <w:rFonts w:ascii="方正黑体_GBK" w:hAnsi="方正黑体_GBK" w:eastAsia="方正黑体_GBK" w:cs="方正黑体_GBK"/>
                      <w:color w:val="231F20"/>
                      <w:spacing w:val="-70"/>
                      <w:lang w:eastAsia="zh-CN"/>
                    </w:rPr>
                    <w:t>”</w:t>
                  </w:r>
                  <w:r>
                    <w:rPr>
                      <w:rFonts w:ascii="方正黑体_GBK" w:hAnsi="方正黑体_GBK" w:eastAsia="方正黑体_GBK" w:cs="方正黑体_GBK"/>
                      <w:color w:val="231F20"/>
                      <w:lang w:eastAsia="zh-CN"/>
                    </w:rPr>
                    <w:t>质量管理主要措施</w:t>
                  </w:r>
                </w:p>
                <w:p>
                  <w:pPr>
                    <w:pStyle w:val="2"/>
                    <w:spacing w:before="115" w:line="296" w:lineRule="auto"/>
                    <w:ind w:right="194" w:firstLine="595"/>
                    <w:jc w:val="both"/>
                    <w:rPr>
                      <w:lang w:eastAsia="zh-CN"/>
                    </w:rPr>
                  </w:pPr>
                  <w:r>
                    <w:rPr>
                      <w:color w:val="231F20"/>
                      <w:lang w:eastAsia="zh-CN"/>
                    </w:rPr>
                    <w:t>为确保机械工</w:t>
                  </w:r>
                  <w:r>
                    <w:rPr>
                      <w:color w:val="231F20"/>
                      <w:spacing w:val="-70"/>
                      <w:lang w:eastAsia="zh-CN"/>
                    </w:rPr>
                    <w:t>业</w:t>
                  </w:r>
                  <w:r>
                    <w:rPr>
                      <w:color w:val="231F20"/>
                      <w:lang w:eastAsia="zh-CN"/>
                    </w:rPr>
                    <w:t>“十四五</w:t>
                  </w:r>
                  <w:r>
                    <w:rPr>
                      <w:color w:val="231F20"/>
                      <w:spacing w:val="-70"/>
                      <w:lang w:eastAsia="zh-CN"/>
                    </w:rPr>
                    <w:t>”</w:t>
                  </w:r>
                  <w:r>
                    <w:rPr>
                      <w:color w:val="231F20"/>
                      <w:lang w:eastAsia="zh-CN"/>
                    </w:rPr>
                    <w:t>质量管理目标的实现</w:t>
                  </w:r>
                  <w:r>
                    <w:rPr>
                      <w:color w:val="231F20"/>
                      <w:spacing w:val="-105"/>
                      <w:lang w:eastAsia="zh-CN"/>
                    </w:rPr>
                    <w:t>，</w:t>
                  </w:r>
                  <w:r>
                    <w:rPr>
                      <w:color w:val="231F20"/>
                      <w:lang w:eastAsia="zh-CN"/>
                    </w:rPr>
                    <w:t>在分析</w:t>
                  </w:r>
                  <w:r>
                    <w:rPr>
                      <w:color w:val="231F20"/>
                      <w:spacing w:val="-105"/>
                      <w:lang w:eastAsia="zh-CN"/>
                    </w:rPr>
                    <w:t>、</w:t>
                  </w:r>
                  <w:r>
                    <w:rPr>
                      <w:color w:val="231F20"/>
                      <w:lang w:eastAsia="zh-CN"/>
                    </w:rPr>
                    <w:t>研判国内外 政治经济环境发展变化趋势的基础上</w:t>
                  </w:r>
                  <w:r>
                    <w:rPr>
                      <w:color w:val="231F20"/>
                      <w:spacing w:val="-105"/>
                      <w:lang w:eastAsia="zh-CN"/>
                    </w:rPr>
                    <w:t>，</w:t>
                  </w:r>
                  <w:r>
                    <w:rPr>
                      <w:color w:val="231F20"/>
                      <w:lang w:eastAsia="zh-CN"/>
                    </w:rPr>
                    <w:t>结合机械工业企业质量管理现状</w:t>
                  </w:r>
                  <w:r>
                    <w:rPr>
                      <w:color w:val="231F20"/>
                      <w:spacing w:val="-105"/>
                      <w:lang w:eastAsia="zh-CN"/>
                    </w:rPr>
                    <w:t>，</w:t>
                  </w:r>
                  <w:r>
                    <w:rPr>
                      <w:color w:val="231F20"/>
                      <w:lang w:eastAsia="zh-CN"/>
                    </w:rPr>
                    <w:t>特 制定机械工</w:t>
                  </w:r>
                  <w:r>
                    <w:rPr>
                      <w:color w:val="231F20"/>
                      <w:spacing w:val="-70"/>
                      <w:lang w:eastAsia="zh-CN"/>
                    </w:rPr>
                    <w:t>业</w:t>
                  </w:r>
                  <w:r>
                    <w:rPr>
                      <w:color w:val="231F20"/>
                      <w:lang w:eastAsia="zh-CN"/>
                    </w:rPr>
                    <w:t>“十四五</w:t>
                  </w:r>
                  <w:r>
                    <w:rPr>
                      <w:color w:val="231F20"/>
                      <w:spacing w:val="-70"/>
                      <w:lang w:eastAsia="zh-CN"/>
                    </w:rPr>
                    <w:t>”</w:t>
                  </w:r>
                  <w:r>
                    <w:rPr>
                      <w:color w:val="231F20"/>
                      <w:lang w:eastAsia="zh-CN"/>
                    </w:rPr>
                    <w:t>质量管理主要战略措施如下：</w:t>
                  </w:r>
                </w:p>
                <w:p>
                  <w:pPr>
                    <w:pStyle w:val="2"/>
                    <w:spacing w:line="296" w:lineRule="auto"/>
                    <w:ind w:left="615" w:right="507"/>
                    <w:rPr>
                      <w:b/>
                      <w:color w:val="231F20"/>
                      <w:lang w:eastAsia="zh-CN"/>
                    </w:rPr>
                  </w:pPr>
                  <w:r>
                    <w:rPr>
                      <w:rFonts w:hint="eastAsia"/>
                      <w:b/>
                      <w:color w:val="231F20"/>
                      <w:lang w:eastAsia="zh-CN"/>
                    </w:rPr>
                    <w:t>1、</w:t>
                  </w:r>
                  <w:r>
                    <w:rPr>
                      <w:b/>
                      <w:color w:val="231F20"/>
                      <w:lang w:eastAsia="zh-CN"/>
                    </w:rPr>
                    <w:t>保持战略定力</w:t>
                  </w:r>
                  <w:r>
                    <w:rPr>
                      <w:b/>
                      <w:color w:val="231F20"/>
                      <w:spacing w:val="-105"/>
                      <w:lang w:eastAsia="zh-CN"/>
                    </w:rPr>
                    <w:t>、</w:t>
                  </w:r>
                  <w:r>
                    <w:rPr>
                      <w:b/>
                      <w:color w:val="231F20"/>
                      <w:lang w:eastAsia="zh-CN"/>
                    </w:rPr>
                    <w:t>强化质量理念</w:t>
                  </w:r>
                  <w:r>
                    <w:rPr>
                      <w:b/>
                      <w:color w:val="231F20"/>
                      <w:spacing w:val="-105"/>
                      <w:lang w:eastAsia="zh-CN"/>
                    </w:rPr>
                    <w:t>、</w:t>
                  </w:r>
                  <w:r>
                    <w:rPr>
                      <w:b/>
                      <w:color w:val="231F20"/>
                      <w:lang w:eastAsia="zh-CN"/>
                    </w:rPr>
                    <w:t>压实质量责任</w:t>
                  </w:r>
                </w:p>
                <w:p>
                  <w:pPr>
                    <w:pStyle w:val="2"/>
                    <w:spacing w:line="296" w:lineRule="auto"/>
                    <w:ind w:left="615" w:right="507"/>
                    <w:rPr>
                      <w:lang w:eastAsia="zh-CN"/>
                    </w:rPr>
                  </w:pPr>
                  <w:r>
                    <w:rPr>
                      <w:color w:val="231F20"/>
                      <w:lang w:eastAsia="zh-CN"/>
                    </w:rPr>
                    <w:t>提升产品和服务质量是高质量发展的国家战略在机械行业的具体体</w:t>
                  </w:r>
                </w:p>
                <w:p>
                  <w:pPr>
                    <w:pStyle w:val="2"/>
                    <w:spacing w:line="296" w:lineRule="auto"/>
                    <w:ind w:right="264"/>
                    <w:rPr>
                      <w:lang w:eastAsia="zh-CN"/>
                    </w:rPr>
                  </w:pPr>
                  <w:r>
                    <w:rPr>
                      <w:color w:val="231F20"/>
                      <w:lang w:eastAsia="zh-CN"/>
                    </w:rPr>
                    <w:t>现</w:t>
                  </w:r>
                  <w:r>
                    <w:rPr>
                      <w:color w:val="231F20"/>
                      <w:spacing w:val="-105"/>
                      <w:lang w:eastAsia="zh-CN"/>
                    </w:rPr>
                    <w:t>，</w:t>
                  </w:r>
                  <w:r>
                    <w:rPr>
                      <w:color w:val="231F20"/>
                      <w:lang w:eastAsia="zh-CN"/>
                    </w:rPr>
                    <w:t>企业管理者</w:t>
                  </w:r>
                  <w:r>
                    <w:rPr>
                      <w:color w:val="231F20"/>
                      <w:spacing w:val="-105"/>
                      <w:lang w:eastAsia="zh-CN"/>
                    </w:rPr>
                    <w:t>、</w:t>
                  </w:r>
                  <w:r>
                    <w:rPr>
                      <w:color w:val="231F20"/>
                      <w:lang w:eastAsia="zh-CN"/>
                    </w:rPr>
                    <w:t>尤其</w:t>
                  </w:r>
                  <w:r>
                    <w:rPr>
                      <w:color w:val="231F20"/>
                      <w:spacing w:val="-70"/>
                      <w:lang w:eastAsia="zh-CN"/>
                    </w:rPr>
                    <w:t>是</w:t>
                  </w:r>
                  <w:r>
                    <w:rPr>
                      <w:color w:val="231F20"/>
                      <w:lang w:eastAsia="zh-CN"/>
                    </w:rPr>
                    <w:t>“一把手</w:t>
                  </w:r>
                  <w:r>
                    <w:rPr>
                      <w:color w:val="231F20"/>
                      <w:spacing w:val="-70"/>
                      <w:lang w:eastAsia="zh-CN"/>
                    </w:rPr>
                    <w:t>”</w:t>
                  </w:r>
                  <w:r>
                    <w:rPr>
                      <w:color w:val="231F20"/>
                      <w:lang w:eastAsia="zh-CN"/>
                    </w:rPr>
                    <w:t>要保持战略定力</w:t>
                  </w:r>
                  <w:r>
                    <w:rPr>
                      <w:color w:val="231F20"/>
                      <w:spacing w:val="-105"/>
                      <w:lang w:eastAsia="zh-CN"/>
                    </w:rPr>
                    <w:t>、</w:t>
                  </w:r>
                  <w:r>
                    <w:rPr>
                      <w:color w:val="231F20"/>
                      <w:lang w:eastAsia="zh-CN"/>
                    </w:rPr>
                    <w:t>提高质量理念</w:t>
                  </w:r>
                  <w:r>
                    <w:rPr>
                      <w:color w:val="231F20"/>
                      <w:spacing w:val="-105"/>
                      <w:lang w:eastAsia="zh-CN"/>
                    </w:rPr>
                    <w:t>、</w:t>
                  </w:r>
                  <w:r>
                    <w:rPr>
                      <w:color w:val="231F20"/>
                      <w:lang w:eastAsia="zh-CN"/>
                    </w:rPr>
                    <w:t>压实质 量责任</w:t>
                  </w:r>
                  <w:r>
                    <w:rPr>
                      <w:color w:val="231F20"/>
                      <w:spacing w:val="-105"/>
                      <w:lang w:eastAsia="zh-CN"/>
                    </w:rPr>
                    <w:t>、</w:t>
                  </w:r>
                  <w:r>
                    <w:rPr>
                      <w:color w:val="231F20"/>
                      <w:lang w:eastAsia="zh-CN"/>
                    </w:rPr>
                    <w:t>提升产品和服务质量。</w:t>
                  </w:r>
                </w:p>
                <w:p>
                  <w:pPr>
                    <w:pStyle w:val="2"/>
                    <w:spacing w:line="296" w:lineRule="auto"/>
                    <w:ind w:right="332" w:firstLine="595"/>
                    <w:rPr>
                      <w:lang w:eastAsia="zh-CN"/>
                    </w:rPr>
                  </w:pPr>
                  <w:r>
                    <w:rPr>
                      <w:color w:val="231F20"/>
                      <w:lang w:eastAsia="zh-CN"/>
                    </w:rPr>
                    <w:t>要站在树立国家品牌形象和增强国家竞争力的高度</w:t>
                  </w:r>
                  <w:r>
                    <w:rPr>
                      <w:color w:val="231F20"/>
                      <w:spacing w:val="-105"/>
                      <w:lang w:eastAsia="zh-CN"/>
                    </w:rPr>
                    <w:t>，</w:t>
                  </w:r>
                  <w:r>
                    <w:rPr>
                      <w:color w:val="231F20"/>
                      <w:lang w:eastAsia="zh-CN"/>
                    </w:rPr>
                    <w:t>提高经营者的质 量法制意识</w:t>
                  </w:r>
                  <w:r>
                    <w:rPr>
                      <w:color w:val="231F20"/>
                      <w:spacing w:val="-105"/>
                      <w:lang w:eastAsia="zh-CN"/>
                    </w:rPr>
                    <w:t>、</w:t>
                  </w:r>
                  <w:r>
                    <w:rPr>
                      <w:color w:val="231F20"/>
                      <w:lang w:eastAsia="zh-CN"/>
                    </w:rPr>
                    <w:t>主体责任意识和诚信意识</w:t>
                  </w:r>
                  <w:r>
                    <w:rPr>
                      <w:color w:val="231F20"/>
                      <w:spacing w:val="-105"/>
                      <w:lang w:eastAsia="zh-CN"/>
                    </w:rPr>
                    <w:t>，</w:t>
                  </w:r>
                  <w:r>
                    <w:rPr>
                      <w:color w:val="231F20"/>
                      <w:lang w:eastAsia="zh-CN"/>
                    </w:rPr>
                    <w:t>自觉杜绝人为质量问题和粗制滥 造</w:t>
                  </w:r>
                  <w:r>
                    <w:rPr>
                      <w:color w:val="231F20"/>
                      <w:spacing w:val="-105"/>
                      <w:lang w:eastAsia="zh-CN"/>
                    </w:rPr>
                    <w:t>、</w:t>
                  </w:r>
                  <w:r>
                    <w:rPr>
                      <w:color w:val="231F20"/>
                      <w:lang w:eastAsia="zh-CN"/>
                    </w:rPr>
                    <w:t>假冒伪劣等；</w:t>
                  </w:r>
                </w:p>
                <w:p>
                  <w:pPr>
                    <w:pStyle w:val="2"/>
                    <w:spacing w:line="296" w:lineRule="auto"/>
                    <w:ind w:right="369" w:firstLine="595"/>
                    <w:jc w:val="both"/>
                    <w:rPr>
                      <w:lang w:eastAsia="zh-CN"/>
                    </w:rPr>
                  </w:pPr>
                  <w:r>
                    <w:rPr>
                      <w:color w:val="231F20"/>
                      <w:lang w:eastAsia="zh-CN"/>
                    </w:rPr>
                    <w:t>要强化企业各级管理者和每个员工的质量责任</w:t>
                  </w:r>
                  <w:r>
                    <w:rPr>
                      <w:color w:val="231F20"/>
                      <w:spacing w:val="-105"/>
                      <w:lang w:eastAsia="zh-CN"/>
                    </w:rPr>
                    <w:t>，</w:t>
                  </w:r>
                  <w:r>
                    <w:rPr>
                      <w:color w:val="231F20"/>
                      <w:lang w:eastAsia="zh-CN"/>
                    </w:rPr>
                    <w:t>使员工牢固树</w:t>
                  </w:r>
                  <w:r>
                    <w:rPr>
                      <w:color w:val="231F20"/>
                      <w:spacing w:val="-70"/>
                      <w:lang w:eastAsia="zh-CN"/>
                    </w:rPr>
                    <w:t>立</w:t>
                  </w:r>
                  <w:r>
                    <w:rPr>
                      <w:color w:val="231F20"/>
                      <w:lang w:eastAsia="zh-CN"/>
                    </w:rPr>
                    <w:t>“产 品质量</w:t>
                  </w:r>
                  <w:r>
                    <w:rPr>
                      <w:color w:val="231F20"/>
                      <w:spacing w:val="-105"/>
                      <w:lang w:eastAsia="zh-CN"/>
                    </w:rPr>
                    <w:t>、</w:t>
                  </w:r>
                  <w:r>
                    <w:rPr>
                      <w:color w:val="231F20"/>
                      <w:lang w:eastAsia="zh-CN"/>
                    </w:rPr>
                    <w:t>人人有责</w:t>
                  </w:r>
                  <w:r>
                    <w:rPr>
                      <w:color w:val="231F20"/>
                      <w:spacing w:val="-140"/>
                      <w:lang w:eastAsia="zh-CN"/>
                    </w:rPr>
                    <w:t>”</w:t>
                  </w:r>
                  <w:r>
                    <w:rPr>
                      <w:color w:val="231F20"/>
                      <w:spacing w:val="-245"/>
                      <w:lang w:eastAsia="zh-CN"/>
                    </w:rPr>
                    <w:t>、</w:t>
                  </w:r>
                  <w:r>
                    <w:rPr>
                      <w:color w:val="231F20"/>
                      <w:lang w:eastAsia="zh-CN"/>
                    </w:rPr>
                    <w:t>“对用户负责就是对自己负责</w:t>
                  </w:r>
                  <w:r>
                    <w:rPr>
                      <w:color w:val="231F20"/>
                      <w:spacing w:val="-70"/>
                      <w:lang w:eastAsia="zh-CN"/>
                    </w:rPr>
                    <w:t>”</w:t>
                  </w:r>
                  <w:r>
                    <w:rPr>
                      <w:color w:val="231F20"/>
                      <w:lang w:eastAsia="zh-CN"/>
                    </w:rPr>
                    <w:t>的意识</w:t>
                  </w:r>
                  <w:r>
                    <w:rPr>
                      <w:color w:val="231F20"/>
                      <w:spacing w:val="-105"/>
                      <w:lang w:eastAsia="zh-CN"/>
                    </w:rPr>
                    <w:t>，</w:t>
                  </w:r>
                  <w:r>
                    <w:rPr>
                      <w:color w:val="231F20"/>
                      <w:lang w:eastAsia="zh-CN"/>
                    </w:rPr>
                    <w:t>大力营造质量 第一</w:t>
                  </w:r>
                  <w:r>
                    <w:rPr>
                      <w:color w:val="231F20"/>
                      <w:spacing w:val="-105"/>
                      <w:lang w:eastAsia="zh-CN"/>
                    </w:rPr>
                    <w:t>、</w:t>
                  </w:r>
                  <w:r>
                    <w:rPr>
                      <w:color w:val="231F20"/>
                      <w:lang w:eastAsia="zh-CN"/>
                    </w:rPr>
                    <w:t>用户至上的良好氛围。</w:t>
                  </w:r>
                </w:p>
                <w:p>
                  <w:pPr>
                    <w:pStyle w:val="2"/>
                    <w:spacing w:line="296" w:lineRule="auto"/>
                    <w:ind w:left="615" w:right="367"/>
                    <w:rPr>
                      <w:b/>
                      <w:color w:val="231F20"/>
                      <w:lang w:eastAsia="zh-CN"/>
                    </w:rPr>
                  </w:pPr>
                  <w:r>
                    <w:rPr>
                      <w:b/>
                      <w:color w:val="231F20"/>
                      <w:lang w:eastAsia="zh-CN"/>
                    </w:rPr>
                    <w:t>2</w:t>
                  </w:r>
                  <w:r>
                    <w:rPr>
                      <w:b/>
                      <w:color w:val="231F20"/>
                      <w:spacing w:val="-105"/>
                      <w:lang w:eastAsia="zh-CN"/>
                    </w:rPr>
                    <w:t>、</w:t>
                  </w:r>
                  <w:r>
                    <w:rPr>
                      <w:b/>
                      <w:color w:val="231F20"/>
                      <w:lang w:eastAsia="zh-CN"/>
                    </w:rPr>
                    <w:t>以信息化</w:t>
                  </w:r>
                  <w:r>
                    <w:rPr>
                      <w:b/>
                      <w:color w:val="231F20"/>
                      <w:spacing w:val="-105"/>
                      <w:lang w:eastAsia="zh-CN"/>
                    </w:rPr>
                    <w:t>、</w:t>
                  </w:r>
                  <w:r>
                    <w:rPr>
                      <w:b/>
                      <w:color w:val="231F20"/>
                      <w:lang w:eastAsia="zh-CN"/>
                    </w:rPr>
                    <w:t>智能制造为契机</w:t>
                  </w:r>
                  <w:r>
                    <w:rPr>
                      <w:b/>
                      <w:color w:val="231F20"/>
                      <w:spacing w:val="-105"/>
                      <w:lang w:eastAsia="zh-CN"/>
                    </w:rPr>
                    <w:t>，</w:t>
                  </w:r>
                  <w:r>
                    <w:rPr>
                      <w:b/>
                      <w:color w:val="231F20"/>
                      <w:lang w:eastAsia="zh-CN"/>
                    </w:rPr>
                    <w:t>创新驱动质量管理体系升级</w:t>
                  </w:r>
                </w:p>
                <w:p>
                  <w:pPr>
                    <w:pStyle w:val="2"/>
                    <w:spacing w:line="295" w:lineRule="auto"/>
                    <w:ind w:left="0" w:right="139" w:firstLine="560" w:firstLineChars="200"/>
                    <w:jc w:val="both"/>
                    <w:rPr>
                      <w:lang w:eastAsia="zh-CN"/>
                    </w:rPr>
                  </w:pPr>
                  <w:r>
                    <w:rPr>
                      <w:color w:val="231F20"/>
                      <w:lang w:eastAsia="zh-CN"/>
                    </w:rPr>
                    <w:t>积极跟踪</w:t>
                  </w:r>
                  <w:r>
                    <w:rPr>
                      <w:color w:val="231F20"/>
                      <w:spacing w:val="-105"/>
                      <w:lang w:eastAsia="zh-CN"/>
                    </w:rPr>
                    <w:t>、</w:t>
                  </w:r>
                  <w:r>
                    <w:rPr>
                      <w:color w:val="231F20"/>
                      <w:lang w:eastAsia="zh-CN"/>
                    </w:rPr>
                    <w:t>研究和实践</w:t>
                  </w:r>
                  <w:r>
                    <w:rPr>
                      <w:color w:val="231F20"/>
                      <w:spacing w:val="-105"/>
                      <w:lang w:eastAsia="zh-CN"/>
                    </w:rPr>
                    <w:t>、</w:t>
                  </w:r>
                  <w:r>
                    <w:rPr>
                      <w:color w:val="231F20"/>
                      <w:lang w:eastAsia="zh-CN"/>
                    </w:rPr>
                    <w:t>总结数字化</w:t>
                  </w:r>
                  <w:r>
                    <w:rPr>
                      <w:color w:val="231F20"/>
                      <w:spacing w:val="-105"/>
                      <w:lang w:eastAsia="zh-CN"/>
                    </w:rPr>
                    <w:t>、</w:t>
                  </w:r>
                  <w:r>
                    <w:rPr>
                      <w:color w:val="231F20"/>
                      <w:lang w:eastAsia="zh-CN"/>
                    </w:rPr>
                    <w:t>网络化</w:t>
                  </w:r>
                  <w:r>
                    <w:rPr>
                      <w:color w:val="231F20"/>
                      <w:spacing w:val="-105"/>
                      <w:lang w:eastAsia="zh-CN"/>
                    </w:rPr>
                    <w:t>、</w:t>
                  </w:r>
                  <w:r>
                    <w:rPr>
                      <w:color w:val="231F20"/>
                      <w:lang w:eastAsia="zh-CN"/>
                    </w:rPr>
                    <w:t>智能化制造环境下质量管理的方法和途径</w:t>
                  </w:r>
                  <w:r>
                    <w:rPr>
                      <w:color w:val="231F20"/>
                      <w:spacing w:val="-105"/>
                      <w:lang w:eastAsia="zh-CN"/>
                    </w:rPr>
                    <w:t>，</w:t>
                  </w:r>
                  <w:r>
                    <w:rPr>
                      <w:color w:val="231F20"/>
                      <w:lang w:eastAsia="zh-CN"/>
                    </w:rPr>
                    <w:t>充分利用信息化等技术手段加强质量数据的采集</w:t>
                  </w:r>
                  <w:r>
                    <w:rPr>
                      <w:color w:val="231F20"/>
                      <w:spacing w:val="-105"/>
                      <w:lang w:eastAsia="zh-CN"/>
                    </w:rPr>
                    <w:t>、</w:t>
                  </w:r>
                  <w:r>
                    <w:rPr>
                      <w:color w:val="231F20"/>
                      <w:lang w:eastAsia="zh-CN"/>
                    </w:rPr>
                    <w:t>分析</w:t>
                  </w:r>
                  <w:r>
                    <w:rPr>
                      <w:color w:val="231F20"/>
                      <w:spacing w:val="-105"/>
                      <w:lang w:eastAsia="zh-CN"/>
                    </w:rPr>
                    <w:t>、</w:t>
                  </w:r>
                  <w:r>
                    <w:rPr>
                      <w:color w:val="231F20"/>
                      <w:lang w:eastAsia="zh-CN"/>
                    </w:rPr>
                    <w:t>评价</w:t>
                  </w:r>
                  <w:r>
                    <w:rPr>
                      <w:color w:val="231F20"/>
                      <w:spacing w:val="-105"/>
                      <w:lang w:eastAsia="zh-CN"/>
                    </w:rPr>
                    <w:t>、</w:t>
                  </w:r>
                  <w:r>
                    <w:rPr>
                      <w:color w:val="231F20"/>
                      <w:lang w:eastAsia="zh-CN"/>
                    </w:rPr>
                    <w:t>决策和追溯</w:t>
                  </w:r>
                  <w:r>
                    <w:rPr>
                      <w:color w:val="231F20"/>
                      <w:spacing w:val="-105"/>
                      <w:lang w:eastAsia="zh-CN"/>
                    </w:rPr>
                    <w:t>，</w:t>
                  </w:r>
                  <w:r>
                    <w:rPr>
                      <w:color w:val="231F20"/>
                      <w:lang w:eastAsia="zh-CN"/>
                    </w:rPr>
                    <w:t>强化远程运维</w:t>
                  </w:r>
                  <w:r>
                    <w:rPr>
                      <w:color w:val="231F20"/>
                      <w:spacing w:val="-105"/>
                      <w:lang w:eastAsia="zh-CN"/>
                    </w:rPr>
                    <w:t>、</w:t>
                  </w:r>
                  <w:r>
                    <w:rPr>
                      <w:color w:val="231F20"/>
                      <w:lang w:eastAsia="zh-CN"/>
                    </w:rPr>
                    <w:t>质量全过程管理</w:t>
                  </w:r>
                  <w:r>
                    <w:rPr>
                      <w:color w:val="231F20"/>
                      <w:spacing w:val="-105"/>
                      <w:lang w:eastAsia="zh-CN"/>
                    </w:rPr>
                    <w:t>、</w:t>
                  </w:r>
                  <w:r>
                    <w:rPr>
                      <w:color w:val="231F20"/>
                      <w:lang w:eastAsia="zh-CN"/>
                    </w:rPr>
                    <w:t>协同设计</w:t>
                  </w:r>
                  <w:r>
                    <w:rPr>
                      <w:color w:val="231F20"/>
                      <w:spacing w:val="-105"/>
                      <w:lang w:eastAsia="zh-CN"/>
                    </w:rPr>
                    <w:t>、</w:t>
                  </w:r>
                  <w:r>
                    <w:rPr>
                      <w:color w:val="231F20"/>
                      <w:lang w:eastAsia="zh-CN"/>
                    </w:rPr>
                    <w:t>共享制造</w:t>
                  </w:r>
                  <w:r>
                    <w:rPr>
                      <w:color w:val="231F20"/>
                      <w:spacing w:val="-105"/>
                      <w:lang w:eastAsia="zh-CN"/>
                    </w:rPr>
                    <w:t>、</w:t>
                  </w:r>
                  <w:r>
                    <w:rPr>
                      <w:color w:val="231F20"/>
                      <w:lang w:eastAsia="zh-CN"/>
                    </w:rPr>
                    <w:t>定制生产</w:t>
                  </w:r>
                  <w:r>
                    <w:rPr>
                      <w:color w:val="231F20"/>
                      <w:spacing w:val="-105"/>
                      <w:lang w:eastAsia="zh-CN"/>
                    </w:rPr>
                    <w:t>、</w:t>
                  </w:r>
                  <w:r>
                    <w:rPr>
                      <w:color w:val="231F20"/>
                      <w:lang w:eastAsia="zh-CN"/>
                    </w:rPr>
                    <w:t>物流仓储</w:t>
                  </w:r>
                  <w:r>
                    <w:rPr>
                      <w:color w:val="231F20"/>
                      <w:spacing w:val="-105"/>
                      <w:lang w:eastAsia="zh-CN"/>
                    </w:rPr>
                    <w:t>、</w:t>
                  </w:r>
                  <w:r>
                    <w:rPr>
                      <w:color w:val="231F20"/>
                      <w:lang w:eastAsia="zh-CN"/>
                    </w:rPr>
                    <w:t>工艺变革</w:t>
                  </w:r>
                  <w:r>
                    <w:rPr>
                      <w:color w:val="231F20"/>
                      <w:spacing w:val="-105"/>
                      <w:lang w:eastAsia="zh-CN"/>
                    </w:rPr>
                    <w:t>、</w:t>
                  </w:r>
                  <w:r>
                    <w:rPr>
                      <w:color w:val="231F20"/>
                      <w:lang w:eastAsia="zh-CN"/>
                    </w:rPr>
                    <w:t>精益管理等</w:t>
                  </w:r>
                  <w:r>
                    <w:rPr>
                      <w:color w:val="231F20"/>
                      <w:spacing w:val="-105"/>
                      <w:lang w:eastAsia="zh-CN"/>
                    </w:rPr>
                    <w:t>，</w:t>
                  </w:r>
                  <w:r>
                    <w:rPr>
                      <w:color w:val="231F20"/>
                      <w:lang w:eastAsia="zh-CN"/>
                    </w:rPr>
                    <w:t>推进质量管理体系的信息化升级和质量管理工具方法的有效和高效使用。积极推动自动化</w:t>
                  </w:r>
                  <w:r>
                    <w:rPr>
                      <w:color w:val="231F20"/>
                      <w:spacing w:val="-105"/>
                      <w:lang w:eastAsia="zh-CN"/>
                    </w:rPr>
                    <w:t>、</w:t>
                  </w:r>
                  <w:r>
                    <w:rPr>
                      <w:color w:val="231F20"/>
                      <w:lang w:eastAsia="zh-CN"/>
                    </w:rPr>
                    <w:t>智能化 升级</w:t>
                  </w:r>
                  <w:r>
                    <w:rPr>
                      <w:color w:val="231F20"/>
                      <w:spacing w:val="-105"/>
                      <w:lang w:eastAsia="zh-CN"/>
                    </w:rPr>
                    <w:t>，</w:t>
                  </w:r>
                  <w:r>
                    <w:rPr>
                      <w:color w:val="231F20"/>
                      <w:lang w:eastAsia="zh-CN"/>
                    </w:rPr>
                    <w:t>应用机器人</w:t>
                  </w:r>
                  <w:r>
                    <w:rPr>
                      <w:color w:val="231F20"/>
                      <w:spacing w:val="-105"/>
                      <w:lang w:eastAsia="zh-CN"/>
                    </w:rPr>
                    <w:t>、</w:t>
                  </w:r>
                  <w:r>
                    <w:rPr>
                      <w:color w:val="231F20"/>
                      <w:lang w:eastAsia="zh-CN"/>
                    </w:rPr>
                    <w:t>智能防错</w:t>
                  </w:r>
                  <w:r>
                    <w:rPr>
                      <w:color w:val="231F20"/>
                      <w:spacing w:val="-105"/>
                      <w:lang w:eastAsia="zh-CN"/>
                    </w:rPr>
                    <w:t>、</w:t>
                  </w:r>
                  <w:r>
                    <w:rPr>
                      <w:color w:val="231F20"/>
                      <w:lang w:eastAsia="zh-CN"/>
                    </w:rPr>
                    <w:t>在线检测及设备边缘数字化等先进制造技术，推进制造过程能力提升</w:t>
                  </w:r>
                  <w:r>
                    <w:rPr>
                      <w:color w:val="231F20"/>
                      <w:spacing w:val="-105"/>
                      <w:lang w:eastAsia="zh-CN"/>
                    </w:rPr>
                    <w:t>，</w:t>
                  </w:r>
                  <w:r>
                    <w:rPr>
                      <w:color w:val="231F20"/>
                      <w:lang w:eastAsia="zh-CN"/>
                    </w:rPr>
                    <w:t>从根本上提高产品的质量保证能力。</w:t>
                  </w:r>
                </w:p>
                <w:p>
                  <w:pPr>
                    <w:pStyle w:val="2"/>
                    <w:spacing w:line="296" w:lineRule="auto"/>
                    <w:ind w:right="229" w:firstLine="595"/>
                    <w:jc w:val="right"/>
                    <w:rPr>
                      <w:lang w:eastAsia="zh-CN"/>
                    </w:rPr>
                  </w:pPr>
                  <w:r>
                    <w:rPr>
                      <w:color w:val="231F20"/>
                      <w:lang w:eastAsia="zh-CN"/>
                    </w:rPr>
                    <w:t>要以智能制造的转型升级为契机</w:t>
                  </w:r>
                  <w:r>
                    <w:rPr>
                      <w:color w:val="231F20"/>
                      <w:spacing w:val="-105"/>
                      <w:lang w:eastAsia="zh-CN"/>
                    </w:rPr>
                    <w:t>，</w:t>
                  </w:r>
                  <w:r>
                    <w:rPr>
                      <w:color w:val="231F20"/>
                      <w:lang w:eastAsia="zh-CN"/>
                    </w:rPr>
                    <w:t>在梳理</w:t>
                  </w:r>
                  <w:r>
                    <w:rPr>
                      <w:color w:val="231F20"/>
                      <w:spacing w:val="-105"/>
                      <w:lang w:eastAsia="zh-CN"/>
                    </w:rPr>
                    <w:t>、</w:t>
                  </w:r>
                  <w:r>
                    <w:rPr>
                      <w:color w:val="231F20"/>
                      <w:lang w:eastAsia="zh-CN"/>
                    </w:rPr>
                    <w:t>总结</w:t>
                  </w:r>
                  <w:r>
                    <w:rPr>
                      <w:color w:val="231F20"/>
                      <w:spacing w:val="-105"/>
                      <w:lang w:eastAsia="zh-CN"/>
                    </w:rPr>
                    <w:t>、</w:t>
                  </w:r>
                  <w:r>
                    <w:rPr>
                      <w:color w:val="231F20"/>
                      <w:lang w:eastAsia="zh-CN"/>
                    </w:rPr>
                    <w:t>提炼行业优秀企业行 之有效的质量管理经验的基础上</w:t>
                  </w:r>
                  <w:r>
                    <w:rPr>
                      <w:color w:val="231F20"/>
                      <w:spacing w:val="-105"/>
                      <w:lang w:eastAsia="zh-CN"/>
                    </w:rPr>
                    <w:t>，</w:t>
                  </w:r>
                  <w:r>
                    <w:rPr>
                      <w:color w:val="231F20"/>
                      <w:lang w:eastAsia="zh-CN"/>
                    </w:rPr>
                    <w:t>充分整合质量</w:t>
                  </w:r>
                  <w:r>
                    <w:rPr>
                      <w:color w:val="231F20"/>
                      <w:spacing w:val="-105"/>
                      <w:lang w:eastAsia="zh-CN"/>
                    </w:rPr>
                    <w:t>、</w:t>
                  </w:r>
                  <w:r>
                    <w:rPr>
                      <w:color w:val="231F20"/>
                      <w:lang w:eastAsia="zh-CN"/>
                    </w:rPr>
                    <w:t>环境</w:t>
                  </w:r>
                  <w:r>
                    <w:rPr>
                      <w:color w:val="231F20"/>
                      <w:spacing w:val="-105"/>
                      <w:lang w:eastAsia="zh-CN"/>
                    </w:rPr>
                    <w:t>、</w:t>
                  </w:r>
                  <w:r>
                    <w:rPr>
                      <w:color w:val="231F20"/>
                      <w:lang w:eastAsia="zh-CN"/>
                    </w:rPr>
                    <w:t>职业健康安全等现 行管理体系</w:t>
                  </w:r>
                  <w:r>
                    <w:rPr>
                      <w:color w:val="231F20"/>
                      <w:spacing w:val="-105"/>
                      <w:lang w:eastAsia="zh-CN"/>
                    </w:rPr>
                    <w:t>，</w:t>
                  </w:r>
                  <w:r>
                    <w:rPr>
                      <w:color w:val="231F20"/>
                      <w:lang w:eastAsia="zh-CN"/>
                    </w:rPr>
                    <w:t>逐步探索</w:t>
                  </w:r>
                  <w:r>
                    <w:rPr>
                      <w:color w:val="231F20"/>
                      <w:spacing w:val="-105"/>
                      <w:lang w:eastAsia="zh-CN"/>
                    </w:rPr>
                    <w:t>、</w:t>
                  </w:r>
                  <w:r>
                    <w:rPr>
                      <w:color w:val="231F20"/>
                      <w:lang w:eastAsia="zh-CN"/>
                    </w:rPr>
                    <w:t>实践</w:t>
                  </w:r>
                  <w:r>
                    <w:rPr>
                      <w:color w:val="231F20"/>
                      <w:spacing w:val="-105"/>
                      <w:lang w:eastAsia="zh-CN"/>
                    </w:rPr>
                    <w:t>、</w:t>
                  </w:r>
                  <w:r>
                    <w:rPr>
                      <w:color w:val="231F20"/>
                      <w:lang w:eastAsia="zh-CN"/>
                    </w:rPr>
                    <w:t>形成具有行业和企业特色的质量管理体系。 要深入开展新时期机械质量管理学术研究</w:t>
                  </w:r>
                  <w:r>
                    <w:rPr>
                      <w:color w:val="231F20"/>
                      <w:spacing w:val="-105"/>
                      <w:lang w:eastAsia="zh-CN"/>
                    </w:rPr>
                    <w:t>，</w:t>
                  </w:r>
                  <w:r>
                    <w:rPr>
                      <w:color w:val="231F20"/>
                      <w:lang w:eastAsia="zh-CN"/>
                    </w:rPr>
                    <w:t>不断学习</w:t>
                  </w:r>
                  <w:r>
                    <w:rPr>
                      <w:color w:val="231F20"/>
                      <w:spacing w:val="-105"/>
                      <w:lang w:eastAsia="zh-CN"/>
                    </w:rPr>
                    <w:t>、</w:t>
                  </w:r>
                  <w:r>
                    <w:rPr>
                      <w:color w:val="231F20"/>
                      <w:lang w:eastAsia="zh-CN"/>
                    </w:rPr>
                    <w:t>消化</w:t>
                  </w:r>
                  <w:r>
                    <w:rPr>
                      <w:color w:val="231F20"/>
                      <w:spacing w:val="-105"/>
                      <w:lang w:eastAsia="zh-CN"/>
                    </w:rPr>
                    <w:t>、</w:t>
                  </w:r>
                  <w:r>
                    <w:rPr>
                      <w:color w:val="231F20"/>
                      <w:lang w:eastAsia="zh-CN"/>
                    </w:rPr>
                    <w:t>吸收前沿 的质量管理理念</w:t>
                  </w:r>
                  <w:r>
                    <w:rPr>
                      <w:color w:val="231F20"/>
                      <w:spacing w:val="-105"/>
                      <w:lang w:eastAsia="zh-CN"/>
                    </w:rPr>
                    <w:t>、</w:t>
                  </w:r>
                  <w:r>
                    <w:rPr>
                      <w:color w:val="231F20"/>
                      <w:lang w:eastAsia="zh-CN"/>
                    </w:rPr>
                    <w:t>方法</w:t>
                  </w:r>
                  <w:r>
                    <w:rPr>
                      <w:color w:val="231F20"/>
                      <w:spacing w:val="-105"/>
                      <w:lang w:eastAsia="zh-CN"/>
                    </w:rPr>
                    <w:t>，</w:t>
                  </w:r>
                  <w:r>
                    <w:rPr>
                      <w:color w:val="231F20"/>
                      <w:lang w:eastAsia="zh-CN"/>
                    </w:rPr>
                    <w:t>及时总结</w:t>
                  </w:r>
                  <w:r>
                    <w:rPr>
                      <w:color w:val="231F20"/>
                      <w:spacing w:val="-105"/>
                      <w:lang w:eastAsia="zh-CN"/>
                    </w:rPr>
                    <w:t>、</w:t>
                  </w:r>
                  <w:r>
                    <w:rPr>
                      <w:color w:val="231F20"/>
                      <w:lang w:eastAsia="zh-CN"/>
                    </w:rPr>
                    <w:t>固化行业行之有效的经验</w:t>
                  </w:r>
                  <w:r>
                    <w:rPr>
                      <w:color w:val="231F20"/>
                      <w:spacing w:val="-105"/>
                      <w:lang w:eastAsia="zh-CN"/>
                    </w:rPr>
                    <w:t>、</w:t>
                  </w:r>
                  <w:r>
                    <w:rPr>
                      <w:color w:val="231F20"/>
                      <w:lang w:eastAsia="zh-CN"/>
                    </w:rPr>
                    <w:t>方法</w:t>
                  </w:r>
                  <w:r>
                    <w:rPr>
                      <w:color w:val="231F20"/>
                      <w:spacing w:val="-105"/>
                      <w:lang w:eastAsia="zh-CN"/>
                    </w:rPr>
                    <w:t>，</w:t>
                  </w:r>
                  <w:r>
                    <w:rPr>
                      <w:color w:val="231F20"/>
                      <w:lang w:eastAsia="zh-CN"/>
                    </w:rPr>
                    <w:t>逐步形</w:t>
                  </w:r>
                </w:p>
                <w:p>
                  <w:pPr>
                    <w:spacing w:before="46"/>
                    <w:ind w:right="132"/>
                    <w:jc w:val="center"/>
                    <w:rPr>
                      <w:rFonts w:ascii="宋体" w:hAnsi="宋体" w:eastAsia="宋体" w:cs="宋体"/>
                      <w:sz w:val="24"/>
                      <w:szCs w:val="24"/>
                    </w:rPr>
                  </w:pPr>
                  <w:r>
                    <w:rPr>
                      <w:rFonts w:ascii="宋体"/>
                      <w:color w:val="231F20"/>
                      <w:sz w:val="24"/>
                    </w:rPr>
                    <w:t>5</w:t>
                  </w:r>
                </w:p>
              </w:txbxContent>
            </v:textbox>
          </v:shape>
        </w:pict>
      </w:r>
    </w:p>
    <w:p>
      <w:pPr>
        <w:rPr>
          <w:sz w:val="2"/>
          <w:szCs w:val="2"/>
        </w:rPr>
        <w:sectPr>
          <w:pgSz w:w="11910" w:h="16840"/>
          <w:pgMar w:top="1160" w:right="1160" w:bottom="280" w:left="1280" w:header="720" w:footer="720" w:gutter="0"/>
          <w:cols w:space="720" w:num="1"/>
        </w:sectPr>
      </w:pPr>
    </w:p>
    <w:p>
      <w:pPr>
        <w:rPr>
          <w:sz w:val="2"/>
          <w:szCs w:val="2"/>
        </w:rPr>
      </w:pPr>
      <w:r>
        <w:pict>
          <v:shape id="_x0000_s1033" o:spid="_x0000_s1033" o:spt="202" type="#_x0000_t202" style="position:absolute;left:0pt;margin-left:69.9pt;margin-top:67pt;height:746.05pt;width:455.5pt;mso-position-horizontal-relative:page;mso-position-vertical-relative:page;z-index:-7168;mso-width-relative:page;mso-height-relative:page;" filled="f" stroked="f" coordsize="21600,21600">
            <v:path/>
            <v:fill on="f" focussize="0,0"/>
            <v:stroke on="f" joinstyle="miter"/>
            <v:imagedata o:title=""/>
            <o:lock v:ext="edit"/>
            <v:textbox inset="0mm,0mm,0mm,0mm">
              <w:txbxContent>
                <w:p>
                  <w:pPr>
                    <w:pStyle w:val="2"/>
                    <w:spacing w:before="0" w:line="310" w:lineRule="exact"/>
                    <w:ind w:left="615" w:hanging="596"/>
                    <w:rPr>
                      <w:lang w:eastAsia="zh-CN"/>
                    </w:rPr>
                  </w:pPr>
                  <w:r>
                    <w:rPr>
                      <w:color w:val="231F20"/>
                      <w:lang w:eastAsia="zh-CN"/>
                    </w:rPr>
                    <w:t>成行业质量提升的途径</w:t>
                  </w:r>
                  <w:r>
                    <w:rPr>
                      <w:color w:val="231F20"/>
                      <w:spacing w:val="-105"/>
                      <w:lang w:eastAsia="zh-CN"/>
                    </w:rPr>
                    <w:t>、</w:t>
                  </w:r>
                  <w:r>
                    <w:rPr>
                      <w:color w:val="231F20"/>
                      <w:lang w:eastAsia="zh-CN"/>
                    </w:rPr>
                    <w:t>方法和标准。</w:t>
                  </w:r>
                </w:p>
                <w:p>
                  <w:pPr>
                    <w:pStyle w:val="2"/>
                    <w:spacing w:before="99" w:line="296" w:lineRule="auto"/>
                    <w:ind w:left="615" w:right="17"/>
                    <w:rPr>
                      <w:b/>
                      <w:color w:val="231F20"/>
                      <w:lang w:eastAsia="zh-CN"/>
                    </w:rPr>
                  </w:pPr>
                  <w:r>
                    <w:rPr>
                      <w:b/>
                      <w:color w:val="231F20"/>
                      <w:lang w:eastAsia="zh-CN"/>
                    </w:rPr>
                    <w:t>3</w:t>
                  </w:r>
                  <w:r>
                    <w:rPr>
                      <w:b/>
                      <w:color w:val="231F20"/>
                      <w:spacing w:val="-105"/>
                      <w:lang w:eastAsia="zh-CN"/>
                    </w:rPr>
                    <w:t>、</w:t>
                  </w:r>
                  <w:r>
                    <w:rPr>
                      <w:b/>
                      <w:color w:val="231F20"/>
                      <w:lang w:eastAsia="zh-CN"/>
                    </w:rPr>
                    <w:t>培育行业领军企业</w:t>
                  </w:r>
                  <w:r>
                    <w:rPr>
                      <w:b/>
                      <w:color w:val="231F20"/>
                      <w:spacing w:val="-105"/>
                      <w:lang w:eastAsia="zh-CN"/>
                    </w:rPr>
                    <w:t>、</w:t>
                  </w:r>
                  <w:r>
                    <w:rPr>
                      <w:b/>
                      <w:color w:val="231F20"/>
                      <w:lang w:eastAsia="zh-CN"/>
                    </w:rPr>
                    <w:t>树</w:t>
                  </w:r>
                  <w:r>
                    <w:rPr>
                      <w:b/>
                      <w:color w:val="231F20"/>
                      <w:spacing w:val="-70"/>
                      <w:lang w:eastAsia="zh-CN"/>
                    </w:rPr>
                    <w:t>立</w:t>
                  </w:r>
                  <w:r>
                    <w:rPr>
                      <w:b/>
                      <w:color w:val="231F20"/>
                      <w:lang w:eastAsia="zh-CN"/>
                    </w:rPr>
                    <w:t>“中国制造</w:t>
                  </w:r>
                  <w:r>
                    <w:rPr>
                      <w:b/>
                      <w:color w:val="231F20"/>
                      <w:spacing w:val="-70"/>
                      <w:lang w:eastAsia="zh-CN"/>
                    </w:rPr>
                    <w:t>”</w:t>
                  </w:r>
                  <w:r>
                    <w:rPr>
                      <w:b/>
                      <w:color w:val="231F20"/>
                      <w:lang w:eastAsia="zh-CN"/>
                    </w:rPr>
                    <w:t>国际形象</w:t>
                  </w:r>
                </w:p>
                <w:p>
                  <w:pPr>
                    <w:pStyle w:val="2"/>
                    <w:spacing w:before="0" w:line="295" w:lineRule="auto"/>
                    <w:ind w:left="615" w:right="17"/>
                    <w:rPr>
                      <w:lang w:eastAsia="zh-CN"/>
                    </w:rPr>
                  </w:pPr>
                  <w:r>
                    <w:rPr>
                      <w:color w:val="231F20"/>
                      <w:lang w:eastAsia="zh-CN"/>
                    </w:rPr>
                    <w:t>领军企业是专业领域的标杆</w:t>
                  </w:r>
                  <w:r>
                    <w:rPr>
                      <w:color w:val="231F20"/>
                      <w:spacing w:val="-120"/>
                      <w:lang w:eastAsia="zh-CN"/>
                    </w:rPr>
                    <w:t>，</w:t>
                  </w:r>
                  <w:r>
                    <w:rPr>
                      <w:color w:val="231F20"/>
                      <w:lang w:eastAsia="zh-CN"/>
                    </w:rPr>
                    <w:t>也是全行业的共同财富。要充分发</w:t>
                  </w:r>
                  <w:r>
                    <w:rPr>
                      <w:color w:val="231F20"/>
                      <w:spacing w:val="-85"/>
                      <w:lang w:eastAsia="zh-CN"/>
                    </w:rPr>
                    <w:t>挥</w:t>
                  </w:r>
                  <w:r>
                    <w:rPr>
                      <w:color w:val="231F20"/>
                      <w:lang w:eastAsia="zh-CN"/>
                    </w:rPr>
                    <w:t>“机</w:t>
                  </w:r>
                </w:p>
                <w:p>
                  <w:pPr>
                    <w:pStyle w:val="2"/>
                    <w:spacing w:line="296" w:lineRule="auto"/>
                    <w:ind w:right="59"/>
                    <w:rPr>
                      <w:lang w:eastAsia="zh-CN"/>
                    </w:rPr>
                  </w:pPr>
                  <w:r>
                    <w:rPr>
                      <w:color w:val="231F20"/>
                      <w:lang w:eastAsia="zh-CN"/>
                    </w:rPr>
                    <w:t>械工业质量奖</w:t>
                  </w:r>
                  <w:r>
                    <w:rPr>
                      <w:color w:val="231F20"/>
                      <w:spacing w:val="-70"/>
                      <w:lang w:eastAsia="zh-CN"/>
                    </w:rPr>
                    <w:t>”</w:t>
                  </w:r>
                  <w:r>
                    <w:rPr>
                      <w:color w:val="231F20"/>
                      <w:lang w:eastAsia="zh-CN"/>
                    </w:rPr>
                    <w:t>的行业影响力</w:t>
                  </w:r>
                  <w:r>
                    <w:rPr>
                      <w:color w:val="231F20"/>
                      <w:spacing w:val="-105"/>
                      <w:lang w:eastAsia="zh-CN"/>
                    </w:rPr>
                    <w:t>，</w:t>
                  </w:r>
                  <w:r>
                    <w:rPr>
                      <w:color w:val="231F20"/>
                      <w:lang w:eastAsia="zh-CN"/>
                    </w:rPr>
                    <w:t>积极发现</w:t>
                  </w:r>
                  <w:r>
                    <w:rPr>
                      <w:color w:val="231F20"/>
                      <w:spacing w:val="-105"/>
                      <w:lang w:eastAsia="zh-CN"/>
                    </w:rPr>
                    <w:t>、</w:t>
                  </w:r>
                  <w:r>
                    <w:rPr>
                      <w:color w:val="231F20"/>
                      <w:lang w:eastAsia="zh-CN"/>
                    </w:rPr>
                    <w:t>引导</w:t>
                  </w:r>
                  <w:r>
                    <w:rPr>
                      <w:color w:val="231F20"/>
                      <w:spacing w:val="-105"/>
                      <w:lang w:eastAsia="zh-CN"/>
                    </w:rPr>
                    <w:t>、</w:t>
                  </w:r>
                  <w:r>
                    <w:rPr>
                      <w:color w:val="231F20"/>
                      <w:lang w:eastAsia="zh-CN"/>
                    </w:rPr>
                    <w:t>激励机械工业领军企业</w:t>
                  </w:r>
                  <w:r>
                    <w:rPr>
                      <w:color w:val="231F20"/>
                      <w:spacing w:val="-105"/>
                      <w:lang w:eastAsia="zh-CN"/>
                    </w:rPr>
                    <w:t>，</w:t>
                  </w:r>
                  <w:r>
                    <w:rPr>
                      <w:color w:val="231F20"/>
                      <w:lang w:eastAsia="zh-CN"/>
                    </w:rPr>
                    <w:t>通 过质量创奖实现管理成熟和绩效增值。</w:t>
                  </w:r>
                </w:p>
                <w:p>
                  <w:pPr>
                    <w:pStyle w:val="2"/>
                    <w:spacing w:line="296" w:lineRule="auto"/>
                    <w:ind w:right="267" w:firstLine="595"/>
                    <w:jc w:val="both"/>
                    <w:rPr>
                      <w:lang w:eastAsia="zh-CN"/>
                    </w:rPr>
                  </w:pPr>
                  <w:r>
                    <w:rPr>
                      <w:color w:val="231F20"/>
                      <w:lang w:eastAsia="zh-CN"/>
                    </w:rPr>
                    <w:t>一要规范行业质量奖评价程序</w:t>
                  </w:r>
                  <w:r>
                    <w:rPr>
                      <w:color w:val="231F20"/>
                      <w:spacing w:val="-105"/>
                      <w:lang w:eastAsia="zh-CN"/>
                    </w:rPr>
                    <w:t>；</w:t>
                  </w:r>
                  <w:r>
                    <w:rPr>
                      <w:color w:val="231F20"/>
                      <w:lang w:eastAsia="zh-CN"/>
                    </w:rPr>
                    <w:t>制定并实</w:t>
                  </w:r>
                  <w:r>
                    <w:rPr>
                      <w:color w:val="231F20"/>
                      <w:spacing w:val="-70"/>
                      <w:lang w:eastAsia="zh-CN"/>
                    </w:rPr>
                    <w:t>施</w:t>
                  </w:r>
                  <w:r>
                    <w:rPr>
                      <w:color w:val="231F20"/>
                      <w:lang w:eastAsia="zh-CN"/>
                    </w:rPr>
                    <w:t>《质量管理成熟度评价指 南</w:t>
                  </w:r>
                  <w:r>
                    <w:rPr>
                      <w:color w:val="231F20"/>
                      <w:spacing w:val="-70"/>
                      <w:lang w:eastAsia="zh-CN"/>
                    </w:rPr>
                    <w:t>》</w:t>
                  </w:r>
                  <w:r>
                    <w:rPr>
                      <w:color w:val="231F20"/>
                      <w:lang w:eastAsia="zh-CN"/>
                    </w:rPr>
                    <w:t>团体标准</w:t>
                  </w:r>
                  <w:r>
                    <w:rPr>
                      <w:color w:val="231F20"/>
                      <w:spacing w:val="-105"/>
                      <w:lang w:eastAsia="zh-CN"/>
                    </w:rPr>
                    <w:t>；</w:t>
                  </w:r>
                  <w:r>
                    <w:rPr>
                      <w:color w:val="231F20"/>
                      <w:lang w:eastAsia="zh-CN"/>
                    </w:rPr>
                    <w:t>培育一支既熟</w:t>
                  </w:r>
                  <w:r>
                    <w:rPr>
                      <w:color w:val="231F20"/>
                      <w:spacing w:val="-70"/>
                      <w:lang w:eastAsia="zh-CN"/>
                    </w:rPr>
                    <w:t>悉</w:t>
                  </w:r>
                  <w:r>
                    <w:rPr>
                      <w:color w:val="231F20"/>
                      <w:lang w:eastAsia="zh-CN"/>
                    </w:rPr>
                    <w:t>《卓越绩效评价准则</w:t>
                  </w:r>
                  <w:r>
                    <w:rPr>
                      <w:color w:val="231F20"/>
                      <w:spacing w:val="-70"/>
                      <w:lang w:eastAsia="zh-CN"/>
                    </w:rPr>
                    <w:t>》</w:t>
                  </w:r>
                  <w:r>
                    <w:rPr>
                      <w:color w:val="231F20"/>
                      <w:lang w:eastAsia="zh-CN"/>
                    </w:rPr>
                    <w:t>国家标准要求</w:t>
                  </w:r>
                  <w:r>
                    <w:rPr>
                      <w:color w:val="231F20"/>
                      <w:spacing w:val="-105"/>
                      <w:lang w:eastAsia="zh-CN"/>
                    </w:rPr>
                    <w:t>、</w:t>
                  </w:r>
                  <w:r>
                    <w:rPr>
                      <w:color w:val="231F20"/>
                      <w:lang w:eastAsia="zh-CN"/>
                    </w:rPr>
                    <w:t>又熟 悉行业企业实际的高素质的评审员队伍。</w:t>
                  </w:r>
                </w:p>
                <w:p>
                  <w:pPr>
                    <w:pStyle w:val="2"/>
                    <w:spacing w:line="296" w:lineRule="auto"/>
                    <w:ind w:right="127" w:firstLine="595"/>
                    <w:jc w:val="both"/>
                    <w:rPr>
                      <w:lang w:eastAsia="zh-CN"/>
                    </w:rPr>
                  </w:pPr>
                  <w:r>
                    <w:rPr>
                      <w:color w:val="231F20"/>
                      <w:lang w:eastAsia="zh-CN"/>
                    </w:rPr>
                    <w:t>二是通过系统的质量奖评审</w:t>
                  </w:r>
                  <w:r>
                    <w:rPr>
                      <w:color w:val="231F20"/>
                      <w:spacing w:val="-105"/>
                      <w:lang w:eastAsia="zh-CN"/>
                    </w:rPr>
                    <w:t>，</w:t>
                  </w:r>
                  <w:r>
                    <w:rPr>
                      <w:color w:val="231F20"/>
                      <w:lang w:eastAsia="zh-CN"/>
                    </w:rPr>
                    <w:t>全面梳理</w:t>
                  </w:r>
                  <w:r>
                    <w:rPr>
                      <w:color w:val="231F20"/>
                      <w:spacing w:val="-105"/>
                      <w:lang w:eastAsia="zh-CN"/>
                    </w:rPr>
                    <w:t>、</w:t>
                  </w:r>
                  <w:r>
                    <w:rPr>
                      <w:color w:val="231F20"/>
                      <w:lang w:eastAsia="zh-CN"/>
                    </w:rPr>
                    <w:t>总结</w:t>
                  </w:r>
                  <w:r>
                    <w:rPr>
                      <w:color w:val="231F20"/>
                      <w:spacing w:val="-105"/>
                      <w:lang w:eastAsia="zh-CN"/>
                    </w:rPr>
                    <w:t>、</w:t>
                  </w:r>
                  <w:r>
                    <w:rPr>
                      <w:color w:val="231F20"/>
                      <w:lang w:eastAsia="zh-CN"/>
                    </w:rPr>
                    <w:t>提炼行业领军企业的质 量管理经验</w:t>
                  </w:r>
                  <w:r>
                    <w:rPr>
                      <w:color w:val="231F20"/>
                      <w:spacing w:val="-105"/>
                      <w:lang w:eastAsia="zh-CN"/>
                    </w:rPr>
                    <w:t>，</w:t>
                  </w:r>
                  <w:r>
                    <w:rPr>
                      <w:color w:val="231F20"/>
                      <w:lang w:eastAsia="zh-CN"/>
                    </w:rPr>
                    <w:t>形成可复制的</w:t>
                  </w:r>
                  <w:r>
                    <w:rPr>
                      <w:color w:val="231F20"/>
                      <w:spacing w:val="-105"/>
                      <w:lang w:eastAsia="zh-CN"/>
                    </w:rPr>
                    <w:t>、</w:t>
                  </w:r>
                  <w:r>
                    <w:rPr>
                      <w:color w:val="231F20"/>
                      <w:lang w:eastAsia="zh-CN"/>
                    </w:rPr>
                    <w:t>行业特色的质量管理方法</w:t>
                  </w:r>
                  <w:r>
                    <w:rPr>
                      <w:color w:val="231F20"/>
                      <w:spacing w:val="-105"/>
                      <w:lang w:eastAsia="zh-CN"/>
                    </w:rPr>
                    <w:t>，</w:t>
                  </w:r>
                  <w:r>
                    <w:rPr>
                      <w:color w:val="231F20"/>
                      <w:lang w:eastAsia="zh-CN"/>
                    </w:rPr>
                    <w:t>并在行业进行广泛 的宣传</w:t>
                  </w:r>
                  <w:r>
                    <w:rPr>
                      <w:color w:val="231F20"/>
                      <w:spacing w:val="-105"/>
                      <w:lang w:eastAsia="zh-CN"/>
                    </w:rPr>
                    <w:t>、</w:t>
                  </w:r>
                  <w:r>
                    <w:rPr>
                      <w:color w:val="231F20"/>
                      <w:lang w:eastAsia="zh-CN"/>
                    </w:rPr>
                    <w:t>学习和分享。</w:t>
                  </w:r>
                </w:p>
                <w:p>
                  <w:pPr>
                    <w:pStyle w:val="2"/>
                    <w:spacing w:line="296" w:lineRule="auto"/>
                    <w:ind w:right="57" w:firstLine="595"/>
                    <w:rPr>
                      <w:lang w:eastAsia="zh-CN"/>
                    </w:rPr>
                  </w:pPr>
                  <w:r>
                    <w:rPr>
                      <w:color w:val="231F20"/>
                      <w:lang w:eastAsia="zh-CN"/>
                    </w:rPr>
                    <w:t>三是积极推</w:t>
                  </w:r>
                  <w:r>
                    <w:rPr>
                      <w:color w:val="231F20"/>
                      <w:spacing w:val="-70"/>
                      <w:lang w:eastAsia="zh-CN"/>
                    </w:rPr>
                    <w:t>荐</w:t>
                  </w:r>
                  <w:r>
                    <w:rPr>
                      <w:color w:val="231F20"/>
                      <w:lang w:eastAsia="zh-CN"/>
                    </w:rPr>
                    <w:t>“机械工业质量奖</w:t>
                  </w:r>
                  <w:r>
                    <w:rPr>
                      <w:color w:val="231F20"/>
                      <w:spacing w:val="-70"/>
                      <w:lang w:eastAsia="zh-CN"/>
                    </w:rPr>
                    <w:t>”</w:t>
                  </w:r>
                  <w:r>
                    <w:rPr>
                      <w:color w:val="231F20"/>
                      <w:lang w:eastAsia="zh-CN"/>
                    </w:rPr>
                    <w:t>获奖企业参加中国质量奖</w:t>
                  </w:r>
                  <w:r>
                    <w:rPr>
                      <w:color w:val="231F20"/>
                      <w:spacing w:val="-105"/>
                      <w:lang w:eastAsia="zh-CN"/>
                    </w:rPr>
                    <w:t>、</w:t>
                  </w:r>
                  <w:r>
                    <w:rPr>
                      <w:color w:val="231F20"/>
                      <w:lang w:eastAsia="zh-CN"/>
                    </w:rPr>
                    <w:t>全国质量 奖</w:t>
                  </w:r>
                  <w:r>
                    <w:rPr>
                      <w:color w:val="231F20"/>
                      <w:spacing w:val="-105"/>
                      <w:lang w:eastAsia="zh-CN"/>
                    </w:rPr>
                    <w:t>、</w:t>
                  </w:r>
                  <w:r>
                    <w:rPr>
                      <w:color w:val="231F20"/>
                      <w:lang w:eastAsia="zh-CN"/>
                    </w:rPr>
                    <w:t>质量标杆等奖项申报</w:t>
                  </w:r>
                  <w:r>
                    <w:rPr>
                      <w:color w:val="231F20"/>
                      <w:spacing w:val="-105"/>
                      <w:lang w:eastAsia="zh-CN"/>
                    </w:rPr>
                    <w:t>，</w:t>
                  </w:r>
                  <w:r>
                    <w:rPr>
                      <w:color w:val="231F20"/>
                      <w:lang w:eastAsia="zh-CN"/>
                    </w:rPr>
                    <w:t>不断扩大获奖企业的影响范围和影响力</w:t>
                  </w:r>
                  <w:r>
                    <w:rPr>
                      <w:color w:val="231F20"/>
                      <w:spacing w:val="-105"/>
                      <w:lang w:eastAsia="zh-CN"/>
                    </w:rPr>
                    <w:t>，</w:t>
                  </w:r>
                  <w:r>
                    <w:rPr>
                      <w:color w:val="231F20"/>
                      <w:lang w:eastAsia="zh-CN"/>
                    </w:rPr>
                    <w:t xml:space="preserve">逐步树 </w:t>
                  </w:r>
                  <w:r>
                    <w:rPr>
                      <w:color w:val="231F20"/>
                      <w:spacing w:val="-70"/>
                      <w:lang w:eastAsia="zh-CN"/>
                    </w:rPr>
                    <w:t>立</w:t>
                  </w:r>
                  <w:r>
                    <w:rPr>
                      <w:color w:val="231F20"/>
                      <w:lang w:eastAsia="zh-CN"/>
                    </w:rPr>
                    <w:t>“中国制造</w:t>
                  </w:r>
                  <w:r>
                    <w:rPr>
                      <w:color w:val="231F20"/>
                      <w:spacing w:val="-70"/>
                      <w:lang w:eastAsia="zh-CN"/>
                    </w:rPr>
                    <w:t>”</w:t>
                  </w:r>
                  <w:r>
                    <w:rPr>
                      <w:color w:val="231F20"/>
                      <w:lang w:eastAsia="zh-CN"/>
                    </w:rPr>
                    <w:t>的国际形象。</w:t>
                  </w:r>
                </w:p>
                <w:p>
                  <w:pPr>
                    <w:pStyle w:val="2"/>
                    <w:spacing w:line="296" w:lineRule="auto"/>
                    <w:ind w:left="615" w:right="197"/>
                    <w:rPr>
                      <w:b/>
                      <w:color w:val="231F20"/>
                      <w:lang w:eastAsia="zh-CN"/>
                    </w:rPr>
                  </w:pPr>
                  <w:r>
                    <w:rPr>
                      <w:b/>
                      <w:color w:val="231F20"/>
                      <w:lang w:eastAsia="zh-CN"/>
                    </w:rPr>
                    <w:t>4</w:t>
                  </w:r>
                  <w:r>
                    <w:rPr>
                      <w:b/>
                      <w:color w:val="231F20"/>
                      <w:spacing w:val="-105"/>
                      <w:lang w:eastAsia="zh-CN"/>
                    </w:rPr>
                    <w:t>、</w:t>
                  </w:r>
                  <w:r>
                    <w:rPr>
                      <w:b/>
                      <w:color w:val="231F20"/>
                      <w:lang w:eastAsia="zh-CN"/>
                    </w:rPr>
                    <w:t>针对质量短板攻关</w:t>
                  </w:r>
                  <w:r>
                    <w:rPr>
                      <w:b/>
                      <w:color w:val="231F20"/>
                      <w:spacing w:val="-105"/>
                      <w:lang w:eastAsia="zh-CN"/>
                    </w:rPr>
                    <w:t>、</w:t>
                  </w:r>
                  <w:r>
                    <w:rPr>
                      <w:b/>
                      <w:color w:val="231F20"/>
                      <w:lang w:eastAsia="zh-CN"/>
                    </w:rPr>
                    <w:t>提高产品品牌认知度</w:t>
                  </w:r>
                </w:p>
                <w:p>
                  <w:pPr>
                    <w:pStyle w:val="2"/>
                    <w:spacing w:line="296" w:lineRule="auto"/>
                    <w:ind w:left="615" w:right="197"/>
                    <w:rPr>
                      <w:lang w:eastAsia="zh-CN"/>
                    </w:rPr>
                  </w:pPr>
                  <w:r>
                    <w:rPr>
                      <w:color w:val="231F20"/>
                      <w:lang w:eastAsia="zh-CN"/>
                    </w:rPr>
                    <w:t>品牌是高质量产品和服务的综合体现</w:t>
                  </w:r>
                  <w:r>
                    <w:rPr>
                      <w:color w:val="231F20"/>
                      <w:spacing w:val="-105"/>
                      <w:lang w:eastAsia="zh-CN"/>
                    </w:rPr>
                    <w:t>，</w:t>
                  </w:r>
                  <w:r>
                    <w:rPr>
                      <w:color w:val="231F20"/>
                      <w:lang w:eastAsia="zh-CN"/>
                    </w:rPr>
                    <w:t>拥有一定数量的国际知名品牌</w:t>
                  </w:r>
                </w:p>
                <w:p>
                  <w:pPr>
                    <w:pStyle w:val="2"/>
                    <w:spacing w:line="296" w:lineRule="auto"/>
                    <w:ind w:right="164"/>
                    <w:rPr>
                      <w:lang w:eastAsia="zh-CN"/>
                    </w:rPr>
                  </w:pPr>
                  <w:r>
                    <w:rPr>
                      <w:color w:val="231F20"/>
                      <w:lang w:eastAsia="zh-CN"/>
                    </w:rPr>
                    <w:t>是制造强国</w:t>
                  </w:r>
                  <w:r>
                    <w:rPr>
                      <w:color w:val="231F20"/>
                      <w:spacing w:val="-105"/>
                      <w:lang w:eastAsia="zh-CN"/>
                    </w:rPr>
                    <w:t>、</w:t>
                  </w:r>
                  <w:r>
                    <w:rPr>
                      <w:color w:val="231F20"/>
                      <w:lang w:eastAsia="zh-CN"/>
                    </w:rPr>
                    <w:t>质量强国的重要标志。要从完善标准</w:t>
                  </w:r>
                  <w:r>
                    <w:rPr>
                      <w:color w:val="231F20"/>
                      <w:spacing w:val="-105"/>
                      <w:lang w:eastAsia="zh-CN"/>
                    </w:rPr>
                    <w:t>、</w:t>
                  </w:r>
                  <w:r>
                    <w:rPr>
                      <w:color w:val="231F20"/>
                      <w:lang w:eastAsia="zh-CN"/>
                    </w:rPr>
                    <w:t>补齐短板</w:t>
                  </w:r>
                  <w:r>
                    <w:rPr>
                      <w:color w:val="231F20"/>
                      <w:spacing w:val="-105"/>
                      <w:lang w:eastAsia="zh-CN"/>
                    </w:rPr>
                    <w:t>、</w:t>
                  </w:r>
                  <w:r>
                    <w:rPr>
                      <w:color w:val="231F20"/>
                      <w:lang w:eastAsia="zh-CN"/>
                    </w:rPr>
                    <w:t>提升产品的 一致性</w:t>
                  </w:r>
                  <w:r>
                    <w:rPr>
                      <w:color w:val="231F20"/>
                      <w:spacing w:val="-105"/>
                      <w:lang w:eastAsia="zh-CN"/>
                    </w:rPr>
                    <w:t>、</w:t>
                  </w:r>
                  <w:r>
                    <w:rPr>
                      <w:color w:val="231F20"/>
                      <w:lang w:eastAsia="zh-CN"/>
                    </w:rPr>
                    <w:t>可靠性</w:t>
                  </w:r>
                  <w:r>
                    <w:rPr>
                      <w:color w:val="231F20"/>
                      <w:spacing w:val="-105"/>
                      <w:lang w:eastAsia="zh-CN"/>
                    </w:rPr>
                    <w:t>、</w:t>
                  </w:r>
                  <w:r>
                    <w:rPr>
                      <w:color w:val="231F20"/>
                      <w:lang w:eastAsia="zh-CN"/>
                    </w:rPr>
                    <w:t>安全性等方面</w:t>
                  </w:r>
                  <w:r>
                    <w:rPr>
                      <w:color w:val="231F20"/>
                      <w:spacing w:val="-105"/>
                      <w:lang w:eastAsia="zh-CN"/>
                    </w:rPr>
                    <w:t>，</w:t>
                  </w:r>
                  <w:r>
                    <w:rPr>
                      <w:color w:val="231F20"/>
                      <w:lang w:eastAsia="zh-CN"/>
                    </w:rPr>
                    <w:t>不断提高机械品牌的认知度。</w:t>
                  </w:r>
                </w:p>
                <w:p>
                  <w:pPr>
                    <w:pStyle w:val="2"/>
                    <w:spacing w:line="296" w:lineRule="auto"/>
                    <w:ind w:right="22" w:firstLine="595"/>
                    <w:rPr>
                      <w:lang w:eastAsia="zh-CN"/>
                    </w:rPr>
                  </w:pPr>
                  <w:r>
                    <w:rPr>
                      <w:color w:val="231F20"/>
                      <w:lang w:eastAsia="zh-CN"/>
                    </w:rPr>
                    <w:t>一要联合科研院所</w:t>
                  </w:r>
                  <w:r>
                    <w:rPr>
                      <w:color w:val="231F20"/>
                      <w:spacing w:val="-105"/>
                      <w:lang w:eastAsia="zh-CN"/>
                    </w:rPr>
                    <w:t>、</w:t>
                  </w:r>
                  <w:r>
                    <w:rPr>
                      <w:color w:val="231F20"/>
                      <w:lang w:eastAsia="zh-CN"/>
                    </w:rPr>
                    <w:t>行业协会</w:t>
                  </w:r>
                  <w:r>
                    <w:rPr>
                      <w:color w:val="231F20"/>
                      <w:spacing w:val="-105"/>
                      <w:lang w:eastAsia="zh-CN"/>
                    </w:rPr>
                    <w:t>、</w:t>
                  </w:r>
                  <w:r>
                    <w:rPr>
                      <w:color w:val="231F20"/>
                      <w:lang w:eastAsia="zh-CN"/>
                    </w:rPr>
                    <w:t>质量专家进行质量管理标准的跟踪和研 究</w:t>
                  </w:r>
                  <w:r>
                    <w:rPr>
                      <w:color w:val="231F20"/>
                      <w:spacing w:val="-105"/>
                      <w:lang w:eastAsia="zh-CN"/>
                    </w:rPr>
                    <w:t>，</w:t>
                  </w:r>
                  <w:r>
                    <w:rPr>
                      <w:color w:val="231F20"/>
                      <w:lang w:eastAsia="zh-CN"/>
                    </w:rPr>
                    <w:t>及时学习</w:t>
                  </w:r>
                  <w:r>
                    <w:rPr>
                      <w:color w:val="231F20"/>
                      <w:spacing w:val="-105"/>
                      <w:lang w:eastAsia="zh-CN"/>
                    </w:rPr>
                    <w:t>、</w:t>
                  </w:r>
                  <w:r>
                    <w:rPr>
                      <w:color w:val="231F20"/>
                      <w:lang w:eastAsia="zh-CN"/>
                    </w:rPr>
                    <w:t>借鉴先进的质量理念</w:t>
                  </w:r>
                  <w:r>
                    <w:rPr>
                      <w:color w:val="231F20"/>
                      <w:spacing w:val="-105"/>
                      <w:lang w:eastAsia="zh-CN"/>
                    </w:rPr>
                    <w:t>、</w:t>
                  </w:r>
                  <w:r>
                    <w:rPr>
                      <w:color w:val="231F20"/>
                      <w:lang w:eastAsia="zh-CN"/>
                    </w:rPr>
                    <w:t>工具和方法。同时</w:t>
                  </w:r>
                  <w:r>
                    <w:rPr>
                      <w:color w:val="231F20"/>
                      <w:spacing w:val="-105"/>
                      <w:lang w:eastAsia="zh-CN"/>
                    </w:rPr>
                    <w:t>，</w:t>
                  </w:r>
                  <w:r>
                    <w:rPr>
                      <w:color w:val="231F20"/>
                      <w:lang w:eastAsia="zh-CN"/>
                    </w:rPr>
                    <w:t>要积极组织</w:t>
                  </w:r>
                  <w:r>
                    <w:rPr>
                      <w:color w:val="231F20"/>
                      <w:spacing w:val="-105"/>
                      <w:lang w:eastAsia="zh-CN"/>
                    </w:rPr>
                    <w:t>、</w:t>
                  </w:r>
                  <w:r>
                    <w:rPr>
                      <w:color w:val="231F20"/>
                      <w:lang w:eastAsia="zh-CN"/>
                    </w:rPr>
                    <w:t>开展 行业特色的质量团体标准的制订</w:t>
                  </w:r>
                  <w:r>
                    <w:rPr>
                      <w:color w:val="231F20"/>
                      <w:spacing w:val="-105"/>
                      <w:lang w:eastAsia="zh-CN"/>
                    </w:rPr>
                    <w:t>、</w:t>
                  </w:r>
                  <w:r>
                    <w:rPr>
                      <w:color w:val="231F20"/>
                      <w:lang w:eastAsia="zh-CN"/>
                    </w:rPr>
                    <w:t>修订和实施工作</w:t>
                  </w:r>
                  <w:r>
                    <w:rPr>
                      <w:color w:val="231F20"/>
                      <w:spacing w:val="-105"/>
                      <w:lang w:eastAsia="zh-CN"/>
                    </w:rPr>
                    <w:t>，</w:t>
                  </w:r>
                  <w:r>
                    <w:rPr>
                      <w:color w:val="231F20"/>
                      <w:lang w:eastAsia="zh-CN"/>
                    </w:rPr>
                    <w:t>及时梳理</w:t>
                  </w:r>
                  <w:r>
                    <w:rPr>
                      <w:color w:val="231F20"/>
                      <w:spacing w:val="-105"/>
                      <w:lang w:eastAsia="zh-CN"/>
                    </w:rPr>
                    <w:t>、</w:t>
                  </w:r>
                  <w:r>
                    <w:rPr>
                      <w:color w:val="231F20"/>
                      <w:lang w:eastAsia="zh-CN"/>
                    </w:rPr>
                    <w:t>总结</w:t>
                  </w:r>
                  <w:r>
                    <w:rPr>
                      <w:color w:val="231F20"/>
                      <w:spacing w:val="-105"/>
                      <w:lang w:eastAsia="zh-CN"/>
                    </w:rPr>
                    <w:t>、</w:t>
                  </w:r>
                  <w:r>
                    <w:rPr>
                      <w:color w:val="231F20"/>
                      <w:lang w:eastAsia="zh-CN"/>
                    </w:rPr>
                    <w:t>固化 行业质量管理的典型经验</w:t>
                  </w:r>
                  <w:r>
                    <w:rPr>
                      <w:color w:val="231F20"/>
                      <w:spacing w:val="-105"/>
                      <w:lang w:eastAsia="zh-CN"/>
                    </w:rPr>
                    <w:t>，</w:t>
                  </w:r>
                  <w:r>
                    <w:rPr>
                      <w:color w:val="231F20"/>
                      <w:lang w:eastAsia="zh-CN"/>
                    </w:rPr>
                    <w:t>以标准引领行业质量提升。</w:t>
                  </w:r>
                </w:p>
                <w:p>
                  <w:pPr>
                    <w:pStyle w:val="2"/>
                    <w:spacing w:line="296" w:lineRule="auto"/>
                    <w:ind w:right="59" w:firstLine="595"/>
                    <w:jc w:val="both"/>
                    <w:rPr>
                      <w:lang w:eastAsia="zh-CN"/>
                    </w:rPr>
                  </w:pPr>
                  <w:r>
                    <w:rPr>
                      <w:color w:val="231F20"/>
                      <w:lang w:eastAsia="zh-CN"/>
                    </w:rPr>
                    <w:t>二是积极引导社会资源</w:t>
                  </w:r>
                  <w:r>
                    <w:rPr>
                      <w:color w:val="231F20"/>
                      <w:spacing w:val="-105"/>
                      <w:lang w:eastAsia="zh-CN"/>
                    </w:rPr>
                    <w:t>，</w:t>
                  </w:r>
                  <w:r>
                    <w:rPr>
                      <w:color w:val="231F20"/>
                      <w:lang w:eastAsia="zh-CN"/>
                    </w:rPr>
                    <w:t>加强质</w:t>
                  </w:r>
                  <w:r>
                    <w:rPr>
                      <w:color w:val="231F20"/>
                      <w:spacing w:val="-70"/>
                      <w:lang w:eastAsia="zh-CN"/>
                    </w:rPr>
                    <w:t>量</w:t>
                  </w:r>
                  <w:r>
                    <w:rPr>
                      <w:color w:val="231F20"/>
                      <w:lang w:eastAsia="zh-CN"/>
                    </w:rPr>
                    <w:t>“短板</w:t>
                  </w:r>
                  <w:r>
                    <w:rPr>
                      <w:color w:val="231F20"/>
                      <w:spacing w:val="-70"/>
                      <w:lang w:eastAsia="zh-CN"/>
                    </w:rPr>
                    <w:t>”</w:t>
                  </w:r>
                  <w:r>
                    <w:rPr>
                      <w:color w:val="231F20"/>
                      <w:lang w:eastAsia="zh-CN"/>
                    </w:rPr>
                    <w:t>攻关</w:t>
                  </w:r>
                  <w:r>
                    <w:rPr>
                      <w:color w:val="231F20"/>
                      <w:spacing w:val="-105"/>
                      <w:lang w:eastAsia="zh-CN"/>
                    </w:rPr>
                    <w:t>，</w:t>
                  </w:r>
                  <w:r>
                    <w:rPr>
                      <w:color w:val="231F20"/>
                      <w:lang w:eastAsia="zh-CN"/>
                    </w:rPr>
                    <w:t>并重点推进机械产品 的可靠性工作。在普及</w:t>
                  </w:r>
                  <w:r>
                    <w:rPr>
                      <w:color w:val="231F20"/>
                      <w:spacing w:val="-105"/>
                      <w:lang w:eastAsia="zh-CN"/>
                    </w:rPr>
                    <w:t>、</w:t>
                  </w:r>
                  <w:r>
                    <w:rPr>
                      <w:color w:val="231F20"/>
                      <w:lang w:eastAsia="zh-CN"/>
                    </w:rPr>
                    <w:t>推广可靠性实用工具方法的基础上</w:t>
                  </w:r>
                  <w:r>
                    <w:rPr>
                      <w:color w:val="231F20"/>
                      <w:spacing w:val="-105"/>
                      <w:lang w:eastAsia="zh-CN"/>
                    </w:rPr>
                    <w:t>，</w:t>
                  </w:r>
                  <w:r>
                    <w:rPr>
                      <w:color w:val="231F20"/>
                      <w:lang w:eastAsia="zh-CN"/>
                    </w:rPr>
                    <w:t>积极推进可靠 性管理体系建设。</w:t>
                  </w:r>
                </w:p>
                <w:p>
                  <w:pPr>
                    <w:pStyle w:val="2"/>
                    <w:spacing w:line="296" w:lineRule="auto"/>
                    <w:ind w:right="22" w:firstLine="595"/>
                    <w:rPr>
                      <w:lang w:eastAsia="zh-CN"/>
                    </w:rPr>
                  </w:pPr>
                  <w:r>
                    <w:rPr>
                      <w:color w:val="231F20"/>
                      <w:lang w:eastAsia="zh-CN"/>
                    </w:rPr>
                    <w:t>三是协同供应链</w:t>
                  </w:r>
                  <w:r>
                    <w:rPr>
                      <w:color w:val="231F20"/>
                      <w:spacing w:val="-105"/>
                      <w:lang w:eastAsia="zh-CN"/>
                    </w:rPr>
                    <w:t>、</w:t>
                  </w:r>
                  <w:r>
                    <w:rPr>
                      <w:color w:val="231F20"/>
                      <w:lang w:eastAsia="zh-CN"/>
                    </w:rPr>
                    <w:t>产业链质量提升。要充分利用工业互联网</w:t>
                  </w:r>
                  <w:r>
                    <w:rPr>
                      <w:color w:val="231F20"/>
                      <w:spacing w:val="-105"/>
                      <w:lang w:eastAsia="zh-CN"/>
                    </w:rPr>
                    <w:t>、</w:t>
                  </w:r>
                  <w:r>
                    <w:rPr>
                      <w:color w:val="231F20"/>
                      <w:lang w:eastAsia="zh-CN"/>
                    </w:rPr>
                    <w:t>物联网、 大数据</w:t>
                  </w:r>
                  <w:r>
                    <w:rPr>
                      <w:color w:val="231F20"/>
                      <w:spacing w:val="-105"/>
                      <w:lang w:eastAsia="zh-CN"/>
                    </w:rPr>
                    <w:t>、</w:t>
                  </w:r>
                  <w:r>
                    <w:rPr>
                      <w:color w:val="231F20"/>
                      <w:lang w:eastAsia="zh-CN"/>
                    </w:rPr>
                    <w:t>5G</w:t>
                  </w:r>
                  <w:r>
                    <w:rPr>
                      <w:color w:val="231F20"/>
                      <w:spacing w:val="-34"/>
                      <w:lang w:eastAsia="zh-CN"/>
                    </w:rPr>
                    <w:t xml:space="preserve"> </w:t>
                  </w:r>
                  <w:r>
                    <w:rPr>
                      <w:color w:val="231F20"/>
                      <w:lang w:eastAsia="zh-CN"/>
                    </w:rPr>
                    <w:t>等现代技术手段</w:t>
                  </w:r>
                  <w:r>
                    <w:rPr>
                      <w:color w:val="231F20"/>
                      <w:spacing w:val="-105"/>
                      <w:lang w:eastAsia="zh-CN"/>
                    </w:rPr>
                    <w:t>，</w:t>
                  </w:r>
                  <w:r>
                    <w:rPr>
                      <w:color w:val="231F20"/>
                      <w:lang w:eastAsia="zh-CN"/>
                    </w:rPr>
                    <w:t>加强与供方</w:t>
                  </w:r>
                  <w:r>
                    <w:rPr>
                      <w:color w:val="231F20"/>
                      <w:spacing w:val="-105"/>
                      <w:lang w:eastAsia="zh-CN"/>
                    </w:rPr>
                    <w:t>、</w:t>
                  </w:r>
                  <w:r>
                    <w:rPr>
                      <w:color w:val="231F20"/>
                      <w:lang w:eastAsia="zh-CN"/>
                    </w:rPr>
                    <w:t>客户及主机厂的战略协作</w:t>
                  </w:r>
                  <w:r>
                    <w:rPr>
                      <w:color w:val="231F20"/>
                      <w:spacing w:val="-105"/>
                      <w:lang w:eastAsia="zh-CN"/>
                    </w:rPr>
                    <w:t>，</w:t>
                  </w:r>
                  <w:r>
                    <w:rPr>
                      <w:color w:val="231F20"/>
                      <w:lang w:eastAsia="zh-CN"/>
                    </w:rPr>
                    <w:t>共同 打造安全</w:t>
                  </w:r>
                  <w:r>
                    <w:rPr>
                      <w:color w:val="231F20"/>
                      <w:spacing w:val="-105"/>
                      <w:lang w:eastAsia="zh-CN"/>
                    </w:rPr>
                    <w:t>、</w:t>
                  </w:r>
                  <w:r>
                    <w:rPr>
                      <w:color w:val="231F20"/>
                      <w:lang w:eastAsia="zh-CN"/>
                    </w:rPr>
                    <w:t>稳定的供应链</w:t>
                  </w:r>
                  <w:r>
                    <w:rPr>
                      <w:color w:val="231F20"/>
                      <w:spacing w:val="-105"/>
                      <w:lang w:eastAsia="zh-CN"/>
                    </w:rPr>
                    <w:t>、</w:t>
                  </w:r>
                  <w:r>
                    <w:rPr>
                      <w:color w:val="231F20"/>
                      <w:lang w:eastAsia="zh-CN"/>
                    </w:rPr>
                    <w:t>产业链。</w:t>
                  </w:r>
                </w:p>
                <w:p>
                  <w:pPr>
                    <w:spacing w:before="49"/>
                    <w:jc w:val="center"/>
                    <w:rPr>
                      <w:rFonts w:ascii="宋体" w:hAnsi="宋体" w:eastAsia="宋体" w:cs="宋体"/>
                      <w:sz w:val="24"/>
                      <w:szCs w:val="24"/>
                    </w:rPr>
                  </w:pPr>
                  <w:r>
                    <w:rPr>
                      <w:rFonts w:ascii="宋体"/>
                      <w:color w:val="231F20"/>
                      <w:sz w:val="24"/>
                    </w:rPr>
                    <w:t>6</w:t>
                  </w:r>
                </w:p>
              </w:txbxContent>
            </v:textbox>
          </v:shape>
        </w:pict>
      </w:r>
    </w:p>
    <w:p>
      <w:pPr>
        <w:rPr>
          <w:sz w:val="2"/>
          <w:szCs w:val="2"/>
        </w:rPr>
        <w:sectPr>
          <w:pgSz w:w="11910" w:h="16840"/>
          <w:pgMar w:top="1160" w:right="1280" w:bottom="280" w:left="1280" w:header="720" w:footer="720" w:gutter="0"/>
          <w:cols w:space="720" w:num="1"/>
        </w:sectPr>
      </w:pPr>
    </w:p>
    <w:p>
      <w:pPr>
        <w:rPr>
          <w:sz w:val="2"/>
          <w:szCs w:val="2"/>
        </w:rPr>
      </w:pPr>
      <w:r>
        <w:pict>
          <v:shape id="_x0000_s1030" o:spid="_x0000_s1030" o:spt="202" type="#_x0000_t202" style="position:absolute;left:0pt;margin-left:69.9pt;margin-top:66.15pt;height:740.3pt;width:458.75pt;mso-position-horizontal-relative:page;mso-position-vertical-relative:page;z-index:-7168;mso-width-relative:page;mso-height-relative:page;" filled="f" stroked="f" coordsize="21600,21600">
            <v:path/>
            <v:fill on="f" focussize="0,0"/>
            <v:stroke on="f" joinstyle="miter"/>
            <v:imagedata o:title=""/>
            <o:lock v:ext="edit"/>
            <v:textbox inset="0mm,0mm,0mm,0mm">
              <w:txbxContent>
                <w:p>
                  <w:pPr>
                    <w:pStyle w:val="2"/>
                    <w:spacing w:before="0" w:line="310" w:lineRule="exact"/>
                    <w:ind w:left="0" w:firstLine="600"/>
                    <w:jc w:val="both"/>
                    <w:rPr>
                      <w:b/>
                      <w:lang w:eastAsia="zh-CN"/>
                    </w:rPr>
                  </w:pPr>
                  <w:r>
                    <w:rPr>
                      <w:b/>
                      <w:color w:val="231F20"/>
                      <w:lang w:eastAsia="zh-CN"/>
                    </w:rPr>
                    <w:t>5</w:t>
                  </w:r>
                  <w:r>
                    <w:rPr>
                      <w:b/>
                      <w:color w:val="231F20"/>
                      <w:spacing w:val="-105"/>
                      <w:lang w:eastAsia="zh-CN"/>
                    </w:rPr>
                    <w:t>、</w:t>
                  </w:r>
                  <w:r>
                    <w:rPr>
                      <w:b/>
                      <w:color w:val="231F20"/>
                      <w:lang w:eastAsia="zh-CN"/>
                    </w:rPr>
                    <w:t>全员参与质量管理</w:t>
                  </w:r>
                  <w:r>
                    <w:rPr>
                      <w:b/>
                      <w:color w:val="231F20"/>
                      <w:spacing w:val="-105"/>
                      <w:lang w:eastAsia="zh-CN"/>
                    </w:rPr>
                    <w:t>、</w:t>
                  </w:r>
                  <w:r>
                    <w:rPr>
                      <w:b/>
                      <w:color w:val="231F20"/>
                      <w:lang w:eastAsia="zh-CN"/>
                    </w:rPr>
                    <w:t>营造良好文化氛围</w:t>
                  </w:r>
                </w:p>
                <w:p>
                  <w:pPr>
                    <w:pStyle w:val="2"/>
                    <w:spacing w:before="99" w:line="296" w:lineRule="auto"/>
                    <w:ind w:left="0" w:right="43" w:firstLine="595"/>
                    <w:jc w:val="both"/>
                    <w:rPr>
                      <w:lang w:eastAsia="zh-CN"/>
                    </w:rPr>
                  </w:pPr>
                  <w:r>
                    <w:rPr>
                      <w:color w:val="231F20"/>
                      <w:lang w:eastAsia="zh-CN"/>
                    </w:rPr>
                    <w:t>群众性质量管理是机械工业的优良传统</w:t>
                  </w:r>
                  <w:r>
                    <w:rPr>
                      <w:color w:val="231F20"/>
                      <w:spacing w:val="-105"/>
                      <w:lang w:eastAsia="zh-CN"/>
                    </w:rPr>
                    <w:t>，</w:t>
                  </w:r>
                  <w:r>
                    <w:rPr>
                      <w:color w:val="231F20"/>
                      <w:lang w:eastAsia="zh-CN"/>
                    </w:rPr>
                    <w:t>质量文化是质量管理的重要 组成部分</w:t>
                  </w:r>
                  <w:r>
                    <w:rPr>
                      <w:color w:val="231F20"/>
                      <w:spacing w:val="-105"/>
                      <w:lang w:eastAsia="zh-CN"/>
                    </w:rPr>
                    <w:t>，</w:t>
                  </w:r>
                  <w:r>
                    <w:rPr>
                      <w:color w:val="231F20"/>
                      <w:lang w:eastAsia="zh-CN"/>
                    </w:rPr>
                    <w:t>也是社会主义核心价值与社会公序良俗在质量管理领域的具体 体现。企业要将群众性质量管理和质量文化建设结合起来</w:t>
                  </w:r>
                  <w:r>
                    <w:rPr>
                      <w:color w:val="231F20"/>
                      <w:spacing w:val="-105"/>
                      <w:lang w:eastAsia="zh-CN"/>
                    </w:rPr>
                    <w:t>，</w:t>
                  </w:r>
                  <w:r>
                    <w:rPr>
                      <w:color w:val="231F20"/>
                      <w:lang w:eastAsia="zh-CN"/>
                    </w:rPr>
                    <w:t>党政工团齐抓 共管</w:t>
                  </w:r>
                  <w:r>
                    <w:rPr>
                      <w:color w:val="231F20"/>
                      <w:spacing w:val="-105"/>
                      <w:lang w:eastAsia="zh-CN"/>
                    </w:rPr>
                    <w:t>，</w:t>
                  </w:r>
                  <w:r>
                    <w:rPr>
                      <w:color w:val="231F20"/>
                      <w:lang w:eastAsia="zh-CN"/>
                    </w:rPr>
                    <w:t>人人参与质量改进</w:t>
                  </w:r>
                  <w:r>
                    <w:rPr>
                      <w:color w:val="231F20"/>
                      <w:spacing w:val="-105"/>
                      <w:lang w:eastAsia="zh-CN"/>
                    </w:rPr>
                    <w:t>，</w:t>
                  </w:r>
                  <w:r>
                    <w:rPr>
                      <w:color w:val="231F20"/>
                      <w:spacing w:val="-70"/>
                      <w:lang w:eastAsia="zh-CN"/>
                    </w:rPr>
                    <w:t>使</w:t>
                  </w:r>
                  <w:r>
                    <w:rPr>
                      <w:color w:val="231F20"/>
                      <w:lang w:eastAsia="zh-CN"/>
                    </w:rPr>
                    <w:t>“第一次就把正确的事情做正确</w:t>
                  </w:r>
                  <w:r>
                    <w:rPr>
                      <w:color w:val="231F20"/>
                      <w:spacing w:val="-140"/>
                      <w:lang w:eastAsia="zh-CN"/>
                    </w:rPr>
                    <w:t>”</w:t>
                  </w:r>
                  <w:r>
                    <w:rPr>
                      <w:color w:val="231F20"/>
                      <w:spacing w:val="-245"/>
                      <w:lang w:eastAsia="zh-CN"/>
                    </w:rPr>
                    <w:t>、</w:t>
                  </w:r>
                  <w:r>
                    <w:rPr>
                      <w:color w:val="231F20"/>
                      <w:lang w:eastAsia="zh-CN"/>
                    </w:rPr>
                    <w:t>“工匠精神”蔚然成风。</w:t>
                  </w:r>
                </w:p>
                <w:p>
                  <w:pPr>
                    <w:pStyle w:val="2"/>
                    <w:spacing w:line="296" w:lineRule="auto"/>
                    <w:ind w:left="0" w:right="19" w:firstLine="595"/>
                    <w:jc w:val="both"/>
                    <w:rPr>
                      <w:lang w:eastAsia="zh-CN"/>
                    </w:rPr>
                  </w:pPr>
                  <w:r>
                    <w:rPr>
                      <w:color w:val="231F20"/>
                      <w:lang w:eastAsia="zh-CN"/>
                    </w:rPr>
                    <w:t>一要总结</w:t>
                  </w:r>
                  <w:r>
                    <w:rPr>
                      <w:color w:val="231F20"/>
                      <w:spacing w:val="-105"/>
                      <w:lang w:eastAsia="zh-CN"/>
                    </w:rPr>
                    <w:t>、</w:t>
                  </w:r>
                  <w:r>
                    <w:rPr>
                      <w:color w:val="231F20"/>
                      <w:lang w:eastAsia="zh-CN"/>
                    </w:rPr>
                    <w:t>推广</w:t>
                  </w:r>
                  <w:r>
                    <w:rPr>
                      <w:color w:val="231F20"/>
                      <w:spacing w:val="-105"/>
                      <w:lang w:eastAsia="zh-CN"/>
                    </w:rPr>
                    <w:t>、</w:t>
                  </w:r>
                  <w:r>
                    <w:rPr>
                      <w:color w:val="231F20"/>
                      <w:lang w:eastAsia="zh-CN"/>
                    </w:rPr>
                    <w:t>交流标杆企业</w:t>
                  </w:r>
                  <w:r>
                    <w:rPr>
                      <w:color w:val="231F20"/>
                      <w:spacing w:val="-105"/>
                      <w:lang w:eastAsia="zh-CN"/>
                    </w:rPr>
                    <w:t>、</w:t>
                  </w:r>
                  <w:r>
                    <w:rPr>
                      <w:color w:val="231F20"/>
                      <w:lang w:eastAsia="zh-CN"/>
                    </w:rPr>
                    <w:t>质量信得过班组</w:t>
                  </w:r>
                  <w:r>
                    <w:rPr>
                      <w:color w:val="231F20"/>
                      <w:spacing w:val="-105"/>
                      <w:lang w:eastAsia="zh-CN"/>
                    </w:rPr>
                    <w:t>、</w:t>
                  </w:r>
                  <w:r>
                    <w:rPr>
                      <w:color w:val="231F20"/>
                      <w:lang w:eastAsia="zh-CN"/>
                    </w:rPr>
                    <w:t>质量管理小组</w:t>
                  </w:r>
                  <w:r>
                    <w:rPr>
                      <w:color w:val="231F20"/>
                      <w:spacing w:val="-105"/>
                      <w:lang w:eastAsia="zh-CN"/>
                    </w:rPr>
                    <w:t>、</w:t>
                  </w:r>
                  <w:r>
                    <w:rPr>
                      <w:color w:val="231F20"/>
                      <w:lang w:eastAsia="zh-CN"/>
                    </w:rPr>
                    <w:t>质量 工匠成果经验树立标杆</w:t>
                  </w:r>
                  <w:r>
                    <w:rPr>
                      <w:color w:val="231F20"/>
                      <w:spacing w:val="-105"/>
                      <w:lang w:eastAsia="zh-CN"/>
                    </w:rPr>
                    <w:t>，</w:t>
                  </w:r>
                  <w:r>
                    <w:rPr>
                      <w:color w:val="231F20"/>
                      <w:lang w:eastAsia="zh-CN"/>
                    </w:rPr>
                    <w:t>开展机械工业质量奖和质量管理优秀奖评审工作， 举</w:t>
                  </w:r>
                  <w:r>
                    <w:rPr>
                      <w:color w:val="231F20"/>
                      <w:spacing w:val="-70"/>
                      <w:lang w:eastAsia="zh-CN"/>
                    </w:rPr>
                    <w:t>办</w:t>
                  </w:r>
                  <w:r>
                    <w:rPr>
                      <w:color w:val="231F20"/>
                      <w:lang w:eastAsia="zh-CN"/>
                    </w:rPr>
                    <w:t>“全国机械工业质量信得过班组和质量管理小组成果展示发布活动</w:t>
                  </w:r>
                  <w:r>
                    <w:rPr>
                      <w:color w:val="231F20"/>
                      <w:spacing w:val="-140"/>
                      <w:lang w:eastAsia="zh-CN"/>
                    </w:rPr>
                    <w:t>”</w:t>
                  </w:r>
                  <w:r>
                    <w:rPr>
                      <w:color w:val="231F20"/>
                      <w:lang w:eastAsia="zh-CN"/>
                    </w:rPr>
                    <w:t>， 开</w:t>
                  </w:r>
                  <w:r>
                    <w:rPr>
                      <w:color w:val="231F20"/>
                      <w:spacing w:val="-70"/>
                      <w:lang w:eastAsia="zh-CN"/>
                    </w:rPr>
                    <w:t>展</w:t>
                  </w:r>
                  <w:r>
                    <w:rPr>
                      <w:color w:val="231F20"/>
                      <w:lang w:eastAsia="zh-CN"/>
                    </w:rPr>
                    <w:t>“质量工匠</w:t>
                  </w:r>
                  <w:r>
                    <w:rPr>
                      <w:color w:val="231F20"/>
                      <w:spacing w:val="-70"/>
                      <w:lang w:eastAsia="zh-CN"/>
                    </w:rPr>
                    <w:t>”</w:t>
                  </w:r>
                  <w:r>
                    <w:rPr>
                      <w:color w:val="231F20"/>
                      <w:lang w:eastAsia="zh-CN"/>
                    </w:rPr>
                    <w:t>的评选活动。加强与全国总工会</w:t>
                  </w:r>
                  <w:r>
                    <w:rPr>
                      <w:color w:val="231F20"/>
                      <w:spacing w:val="-105"/>
                      <w:lang w:eastAsia="zh-CN"/>
                    </w:rPr>
                    <w:t>、</w:t>
                  </w:r>
                  <w:r>
                    <w:rPr>
                      <w:color w:val="231F20"/>
                      <w:lang w:eastAsia="zh-CN"/>
                    </w:rPr>
                    <w:t>中国质量协会</w:t>
                  </w:r>
                  <w:r>
                    <w:rPr>
                      <w:color w:val="231F20"/>
                      <w:spacing w:val="-105"/>
                      <w:lang w:eastAsia="zh-CN"/>
                    </w:rPr>
                    <w:t>、</w:t>
                  </w:r>
                  <w:r>
                    <w:rPr>
                      <w:color w:val="231F20"/>
                      <w:lang w:eastAsia="zh-CN"/>
                    </w:rPr>
                    <w:t>中国机 械工业联合会等社会组织紧密合作</w:t>
                  </w:r>
                  <w:r>
                    <w:rPr>
                      <w:color w:val="231F20"/>
                      <w:spacing w:val="-105"/>
                      <w:lang w:eastAsia="zh-CN"/>
                    </w:rPr>
                    <w:t>，</w:t>
                  </w:r>
                  <w:r>
                    <w:rPr>
                      <w:color w:val="231F20"/>
                      <w:lang w:eastAsia="zh-CN"/>
                    </w:rPr>
                    <w:t>促进群众性质量活动蓬勃开展。</w:t>
                  </w:r>
                </w:p>
                <w:p>
                  <w:pPr>
                    <w:pStyle w:val="2"/>
                    <w:spacing w:line="296" w:lineRule="auto"/>
                    <w:ind w:left="0" w:right="43" w:firstLine="595"/>
                    <w:jc w:val="both"/>
                    <w:rPr>
                      <w:lang w:eastAsia="zh-CN"/>
                    </w:rPr>
                  </w:pPr>
                  <w:r>
                    <w:rPr>
                      <w:color w:val="231F20"/>
                      <w:lang w:eastAsia="zh-CN"/>
                    </w:rPr>
                    <w:t>二要系统总结</w:t>
                  </w:r>
                  <w:r>
                    <w:rPr>
                      <w:color w:val="231F20"/>
                      <w:spacing w:val="-105"/>
                      <w:lang w:eastAsia="zh-CN"/>
                    </w:rPr>
                    <w:t>、</w:t>
                  </w:r>
                  <w:r>
                    <w:rPr>
                      <w:color w:val="231F20"/>
                      <w:lang w:eastAsia="zh-CN"/>
                    </w:rPr>
                    <w:t>梳理</w:t>
                  </w:r>
                  <w:r>
                    <w:rPr>
                      <w:color w:val="231F20"/>
                      <w:spacing w:val="-105"/>
                      <w:lang w:eastAsia="zh-CN"/>
                    </w:rPr>
                    <w:t>、</w:t>
                  </w:r>
                  <w:r>
                    <w:rPr>
                      <w:color w:val="231F20"/>
                      <w:lang w:eastAsia="zh-CN"/>
                    </w:rPr>
                    <w:t>提炼企业优秀文化的核心内涵</w:t>
                  </w:r>
                  <w:r>
                    <w:rPr>
                      <w:color w:val="231F20"/>
                      <w:spacing w:val="-105"/>
                      <w:lang w:eastAsia="zh-CN"/>
                    </w:rPr>
                    <w:t>，</w:t>
                  </w:r>
                  <w:r>
                    <w:rPr>
                      <w:color w:val="231F20"/>
                      <w:lang w:eastAsia="zh-CN"/>
                    </w:rPr>
                    <w:t>并通过使命</w:t>
                  </w:r>
                  <w:r>
                    <w:rPr>
                      <w:color w:val="231F20"/>
                      <w:spacing w:val="-105"/>
                      <w:lang w:eastAsia="zh-CN"/>
                    </w:rPr>
                    <w:t>、</w:t>
                  </w:r>
                  <w:r>
                    <w:rPr>
                      <w:color w:val="231F20"/>
                      <w:lang w:eastAsia="zh-CN"/>
                    </w:rPr>
                    <w:t>愿景</w:t>
                  </w:r>
                  <w:r>
                    <w:rPr>
                      <w:color w:val="231F20"/>
                      <w:spacing w:val="-105"/>
                      <w:lang w:eastAsia="zh-CN"/>
                    </w:rPr>
                    <w:t>、</w:t>
                  </w:r>
                  <w:r>
                    <w:rPr>
                      <w:color w:val="231F20"/>
                      <w:lang w:eastAsia="zh-CN"/>
                    </w:rPr>
                    <w:t>核心价值观</w:t>
                  </w:r>
                  <w:r>
                    <w:rPr>
                      <w:color w:val="231F20"/>
                      <w:spacing w:val="-105"/>
                      <w:lang w:eastAsia="zh-CN"/>
                    </w:rPr>
                    <w:t>、</w:t>
                  </w:r>
                  <w:r>
                    <w:rPr>
                      <w:color w:val="231F20"/>
                      <w:lang w:eastAsia="zh-CN"/>
                    </w:rPr>
                    <w:t>经营理念等进一步强化企业质量文化。通过现场管理</w:t>
                  </w:r>
                  <w:r>
                    <w:rPr>
                      <w:color w:val="231F20"/>
                      <w:spacing w:val="-105"/>
                      <w:lang w:eastAsia="zh-CN"/>
                    </w:rPr>
                    <w:t>、</w:t>
                  </w:r>
                  <w:r>
                    <w:rPr>
                      <w:color w:val="231F20"/>
                      <w:lang w:eastAsia="zh-CN"/>
                    </w:rPr>
                    <w:t>群众性质量管理活动</w:t>
                  </w:r>
                  <w:r>
                    <w:rPr>
                      <w:color w:val="231F20"/>
                      <w:spacing w:val="-105"/>
                      <w:lang w:eastAsia="zh-CN"/>
                    </w:rPr>
                    <w:t>、</w:t>
                  </w:r>
                  <w:r>
                    <w:rPr>
                      <w:color w:val="231F20"/>
                      <w:lang w:eastAsia="zh-CN"/>
                    </w:rPr>
                    <w:t>岗位创新等管理与质量文化和改善文化紧密结合</w:t>
                  </w:r>
                  <w:r>
                    <w:rPr>
                      <w:color w:val="231F20"/>
                      <w:spacing w:val="-105"/>
                      <w:lang w:eastAsia="zh-CN"/>
                    </w:rPr>
                    <w:t>，</w:t>
                  </w:r>
                  <w:r>
                    <w:rPr>
                      <w:color w:val="231F20"/>
                      <w:lang w:eastAsia="zh-CN"/>
                    </w:rPr>
                    <w:t>充实企业特色的质量文化内涵</w:t>
                  </w:r>
                  <w:r>
                    <w:rPr>
                      <w:color w:val="231F20"/>
                      <w:spacing w:val="-105"/>
                      <w:lang w:eastAsia="zh-CN"/>
                    </w:rPr>
                    <w:t>，</w:t>
                  </w:r>
                  <w:r>
                    <w:rPr>
                      <w:color w:val="231F20"/>
                      <w:lang w:eastAsia="zh-CN"/>
                    </w:rPr>
                    <w:t>使企业质量文化转化为员工行动自觉。</w:t>
                  </w:r>
                </w:p>
                <w:p>
                  <w:pPr>
                    <w:pStyle w:val="2"/>
                    <w:spacing w:before="24" w:line="296" w:lineRule="auto"/>
                    <w:ind w:left="0" w:right="262" w:firstLine="600"/>
                    <w:jc w:val="both"/>
                    <w:rPr>
                      <w:b/>
                      <w:color w:val="231F20"/>
                      <w:lang w:eastAsia="zh-CN"/>
                    </w:rPr>
                  </w:pPr>
                  <w:r>
                    <w:rPr>
                      <w:b/>
                      <w:color w:val="231F20"/>
                      <w:lang w:eastAsia="zh-CN"/>
                    </w:rPr>
                    <w:t>6</w:t>
                  </w:r>
                  <w:r>
                    <w:rPr>
                      <w:b/>
                      <w:color w:val="231F20"/>
                      <w:spacing w:val="-105"/>
                      <w:lang w:eastAsia="zh-CN"/>
                    </w:rPr>
                    <w:t>、</w:t>
                  </w:r>
                  <w:r>
                    <w:rPr>
                      <w:b/>
                      <w:color w:val="231F20"/>
                      <w:lang w:eastAsia="zh-CN"/>
                    </w:rPr>
                    <w:t>加强质量教育培训</w:t>
                  </w:r>
                  <w:r>
                    <w:rPr>
                      <w:b/>
                      <w:color w:val="231F20"/>
                      <w:spacing w:val="-105"/>
                      <w:lang w:eastAsia="zh-CN"/>
                    </w:rPr>
                    <w:t>、</w:t>
                  </w:r>
                  <w:r>
                    <w:rPr>
                      <w:b/>
                      <w:color w:val="231F20"/>
                      <w:lang w:eastAsia="zh-CN"/>
                    </w:rPr>
                    <w:t>打造高素质人才队伍</w:t>
                  </w:r>
                </w:p>
                <w:p>
                  <w:pPr>
                    <w:pStyle w:val="2"/>
                    <w:spacing w:before="24" w:line="296" w:lineRule="auto"/>
                    <w:ind w:left="0" w:right="43" w:firstLine="600"/>
                    <w:jc w:val="both"/>
                    <w:rPr>
                      <w:lang w:eastAsia="zh-CN"/>
                    </w:rPr>
                  </w:pPr>
                  <w:r>
                    <w:rPr>
                      <w:color w:val="231F20"/>
                      <w:lang w:eastAsia="zh-CN"/>
                    </w:rPr>
                    <w:t>教育培训是提升员工意识</w:t>
                  </w:r>
                  <w:r>
                    <w:rPr>
                      <w:color w:val="231F20"/>
                      <w:spacing w:val="-105"/>
                      <w:lang w:eastAsia="zh-CN"/>
                    </w:rPr>
                    <w:t>、</w:t>
                  </w:r>
                  <w:r>
                    <w:rPr>
                      <w:color w:val="231F20"/>
                      <w:lang w:eastAsia="zh-CN"/>
                    </w:rPr>
                    <w:t>能力等综合素质的重要手段。要充分利用多媒体</w:t>
                  </w:r>
                  <w:r>
                    <w:rPr>
                      <w:color w:val="231F20"/>
                      <w:spacing w:val="-105"/>
                      <w:lang w:eastAsia="zh-CN"/>
                    </w:rPr>
                    <w:t>、</w:t>
                  </w:r>
                  <w:r>
                    <w:rPr>
                      <w:color w:val="231F20"/>
                      <w:lang w:eastAsia="zh-CN"/>
                    </w:rPr>
                    <w:t>互联网等各种先进的通信技术手段</w:t>
                  </w:r>
                  <w:r>
                    <w:rPr>
                      <w:color w:val="231F20"/>
                      <w:spacing w:val="-105"/>
                      <w:lang w:eastAsia="zh-CN"/>
                    </w:rPr>
                    <w:t>，</w:t>
                  </w:r>
                  <w:r>
                    <w:rPr>
                      <w:color w:val="231F20"/>
                      <w:lang w:eastAsia="zh-CN"/>
                    </w:rPr>
                    <w:t>通过线上线下</w:t>
                  </w:r>
                  <w:r>
                    <w:rPr>
                      <w:color w:val="231F20"/>
                      <w:spacing w:val="-105"/>
                      <w:lang w:eastAsia="zh-CN"/>
                    </w:rPr>
                    <w:t>、</w:t>
                  </w:r>
                  <w:r>
                    <w:rPr>
                      <w:color w:val="231F20"/>
                      <w:lang w:eastAsia="zh-CN"/>
                    </w:rPr>
                    <w:t>理论与实践相 结合等各种形式进行质量教育培训</w:t>
                  </w:r>
                  <w:r>
                    <w:rPr>
                      <w:color w:val="231F20"/>
                      <w:spacing w:val="-105"/>
                      <w:lang w:eastAsia="zh-CN"/>
                    </w:rPr>
                    <w:t>，</w:t>
                  </w:r>
                  <w:r>
                    <w:rPr>
                      <w:color w:val="231F20"/>
                      <w:lang w:eastAsia="zh-CN"/>
                    </w:rPr>
                    <w:t>全方位推进质量管理人才队伍建设</w:t>
                  </w:r>
                  <w:r>
                    <w:rPr>
                      <w:color w:val="231F20"/>
                      <w:spacing w:val="-105"/>
                      <w:lang w:eastAsia="zh-CN"/>
                    </w:rPr>
                    <w:t>，</w:t>
                  </w:r>
                  <w:r>
                    <w:rPr>
                      <w:color w:val="231F20"/>
                      <w:lang w:eastAsia="zh-CN"/>
                    </w:rPr>
                    <w:t>培 养一批与制造强国</w:t>
                  </w:r>
                  <w:r>
                    <w:rPr>
                      <w:color w:val="231F20"/>
                      <w:spacing w:val="-105"/>
                      <w:lang w:eastAsia="zh-CN"/>
                    </w:rPr>
                    <w:t>、</w:t>
                  </w:r>
                  <w:r>
                    <w:rPr>
                      <w:color w:val="231F20"/>
                      <w:lang w:eastAsia="zh-CN"/>
                    </w:rPr>
                    <w:t>质量强国相适应的质量人才。</w:t>
                  </w:r>
                </w:p>
                <w:p>
                  <w:pPr>
                    <w:pStyle w:val="2"/>
                    <w:spacing w:line="296" w:lineRule="auto"/>
                    <w:ind w:left="0" w:right="43" w:firstLine="595"/>
                    <w:jc w:val="both"/>
                    <w:rPr>
                      <w:lang w:eastAsia="zh-CN"/>
                    </w:rPr>
                  </w:pPr>
                  <w:r>
                    <w:rPr>
                      <w:color w:val="231F20"/>
                      <w:lang w:eastAsia="zh-CN"/>
                    </w:rPr>
                    <w:t>质量管理</w:t>
                  </w:r>
                  <w:r>
                    <w:rPr>
                      <w:color w:val="231F20"/>
                      <w:spacing w:val="-70"/>
                      <w:lang w:eastAsia="zh-CN"/>
                    </w:rPr>
                    <w:t>是</w:t>
                  </w:r>
                  <w:r>
                    <w:rPr>
                      <w:color w:val="231F20"/>
                      <w:lang w:eastAsia="zh-CN"/>
                    </w:rPr>
                    <w:t>“一把手</w:t>
                  </w:r>
                  <w:r>
                    <w:rPr>
                      <w:color w:val="231F20"/>
                      <w:spacing w:val="-70"/>
                      <w:lang w:eastAsia="zh-CN"/>
                    </w:rPr>
                    <w:t>”</w:t>
                  </w:r>
                  <w:r>
                    <w:rPr>
                      <w:color w:val="231F20"/>
                      <w:lang w:eastAsia="zh-CN"/>
                    </w:rPr>
                    <w:t>工程</w:t>
                  </w:r>
                  <w:r>
                    <w:rPr>
                      <w:color w:val="231F20"/>
                      <w:spacing w:val="-105"/>
                      <w:lang w:eastAsia="zh-CN"/>
                    </w:rPr>
                    <w:t>，</w:t>
                  </w:r>
                  <w:r>
                    <w:rPr>
                      <w:color w:val="231F20"/>
                      <w:lang w:eastAsia="zh-CN"/>
                    </w:rPr>
                    <w:t>要首先进行企业领导层的教育培训</w:t>
                  </w:r>
                  <w:r>
                    <w:rPr>
                      <w:color w:val="231F20"/>
                      <w:spacing w:val="-105"/>
                      <w:lang w:eastAsia="zh-CN"/>
                    </w:rPr>
                    <w:t>，</w:t>
                  </w:r>
                  <w:r>
                    <w:rPr>
                      <w:color w:val="231F20"/>
                      <w:lang w:eastAsia="zh-CN"/>
                    </w:rPr>
                    <w:t>包括国家的质量大政方针</w:t>
                  </w:r>
                  <w:r>
                    <w:rPr>
                      <w:color w:val="231F20"/>
                      <w:spacing w:val="-105"/>
                      <w:lang w:eastAsia="zh-CN"/>
                    </w:rPr>
                    <w:t>、</w:t>
                  </w:r>
                  <w:r>
                    <w:rPr>
                      <w:color w:val="231F20"/>
                      <w:lang w:eastAsia="zh-CN"/>
                    </w:rPr>
                    <w:t>质量品牌战略</w:t>
                  </w:r>
                  <w:r>
                    <w:rPr>
                      <w:color w:val="231F20"/>
                      <w:spacing w:val="-105"/>
                      <w:lang w:eastAsia="zh-CN"/>
                    </w:rPr>
                    <w:t>、</w:t>
                  </w:r>
                  <w:r>
                    <w:rPr>
                      <w:color w:val="231F20"/>
                      <w:lang w:eastAsia="zh-CN"/>
                    </w:rPr>
                    <w:t>质量法制和质量诚信意识</w:t>
                  </w:r>
                  <w:r>
                    <w:rPr>
                      <w:color w:val="231F20"/>
                      <w:spacing w:val="-105"/>
                      <w:lang w:eastAsia="zh-CN"/>
                    </w:rPr>
                    <w:t>、</w:t>
                  </w:r>
                  <w:r>
                    <w:rPr>
                      <w:color w:val="231F20"/>
                      <w:lang w:eastAsia="zh-CN"/>
                    </w:rPr>
                    <w:t>质量风险和应急管理等。</w:t>
                  </w:r>
                </w:p>
                <w:p>
                  <w:pPr>
                    <w:pStyle w:val="2"/>
                    <w:spacing w:line="296" w:lineRule="auto"/>
                    <w:ind w:left="0" w:right="43" w:firstLine="595"/>
                    <w:jc w:val="both"/>
                    <w:rPr>
                      <w:lang w:eastAsia="zh-CN"/>
                    </w:rPr>
                  </w:pPr>
                  <w:r>
                    <w:rPr>
                      <w:color w:val="231F20"/>
                      <w:lang w:eastAsia="zh-CN"/>
                    </w:rPr>
                    <w:t>要加大质量管理技术</w:t>
                  </w:r>
                  <w:r>
                    <w:rPr>
                      <w:color w:val="231F20"/>
                      <w:spacing w:val="-105"/>
                      <w:lang w:eastAsia="zh-CN"/>
                    </w:rPr>
                    <w:t>、</w:t>
                  </w:r>
                  <w:r>
                    <w:rPr>
                      <w:color w:val="231F20"/>
                      <w:lang w:eastAsia="zh-CN"/>
                    </w:rPr>
                    <w:t>标准</w:t>
                  </w:r>
                  <w:r>
                    <w:rPr>
                      <w:color w:val="231F20"/>
                      <w:spacing w:val="-105"/>
                      <w:lang w:eastAsia="zh-CN"/>
                    </w:rPr>
                    <w:t>、</w:t>
                  </w:r>
                  <w:r>
                    <w:rPr>
                      <w:color w:val="231F20"/>
                      <w:lang w:eastAsia="zh-CN"/>
                    </w:rPr>
                    <w:t>理念</w:t>
                  </w:r>
                  <w:r>
                    <w:rPr>
                      <w:color w:val="231F20"/>
                      <w:spacing w:val="-105"/>
                      <w:lang w:eastAsia="zh-CN"/>
                    </w:rPr>
                    <w:t>、</w:t>
                  </w:r>
                  <w:r>
                    <w:rPr>
                      <w:color w:val="231F20"/>
                      <w:lang w:eastAsia="zh-CN"/>
                    </w:rPr>
                    <w:t>工具</w:t>
                  </w:r>
                  <w:r>
                    <w:rPr>
                      <w:color w:val="231F20"/>
                      <w:spacing w:val="-105"/>
                      <w:lang w:eastAsia="zh-CN"/>
                    </w:rPr>
                    <w:t>、</w:t>
                  </w:r>
                  <w:r>
                    <w:rPr>
                      <w:color w:val="231F20"/>
                      <w:lang w:eastAsia="zh-CN"/>
                    </w:rPr>
                    <w:t>方法等的普及培训</w:t>
                  </w:r>
                  <w:r>
                    <w:rPr>
                      <w:color w:val="231F20"/>
                      <w:spacing w:val="-105"/>
                      <w:lang w:eastAsia="zh-CN"/>
                    </w:rPr>
                    <w:t>，</w:t>
                  </w:r>
                  <w:r>
                    <w:rPr>
                      <w:color w:val="231F20"/>
                      <w:lang w:eastAsia="zh-CN"/>
                    </w:rPr>
                    <w:t>通过全面质量管理教育</w:t>
                  </w:r>
                  <w:r>
                    <w:rPr>
                      <w:color w:val="231F20"/>
                      <w:spacing w:val="-105"/>
                      <w:lang w:eastAsia="zh-CN"/>
                    </w:rPr>
                    <w:t>、</w:t>
                  </w:r>
                  <w:r>
                    <w:rPr>
                      <w:color w:val="231F20"/>
                      <w:lang w:eastAsia="zh-CN"/>
                    </w:rPr>
                    <w:t>质量检验培训</w:t>
                  </w:r>
                  <w:r>
                    <w:rPr>
                      <w:color w:val="231F20"/>
                      <w:spacing w:val="-105"/>
                      <w:lang w:eastAsia="zh-CN"/>
                    </w:rPr>
                    <w:t>、</w:t>
                  </w:r>
                  <w:r>
                    <w:rPr>
                      <w:color w:val="231F20"/>
                      <w:lang w:eastAsia="zh-CN"/>
                    </w:rPr>
                    <w:t>职业技能培训</w:t>
                  </w:r>
                  <w:r>
                    <w:rPr>
                      <w:color w:val="231F20"/>
                      <w:spacing w:val="-105"/>
                      <w:lang w:eastAsia="zh-CN"/>
                    </w:rPr>
                    <w:t>、</w:t>
                  </w:r>
                  <w:r>
                    <w:rPr>
                      <w:color w:val="231F20"/>
                      <w:lang w:eastAsia="zh-CN"/>
                    </w:rPr>
                    <w:t>质量文化培育等</w:t>
                  </w:r>
                  <w:r>
                    <w:rPr>
                      <w:color w:val="231F20"/>
                      <w:spacing w:val="-105"/>
                      <w:lang w:eastAsia="zh-CN"/>
                    </w:rPr>
                    <w:t>，</w:t>
                  </w:r>
                  <w:r>
                    <w:rPr>
                      <w:color w:val="231F20"/>
                      <w:lang w:eastAsia="zh-CN"/>
                    </w:rPr>
                    <w:t>提高企业一线工人的质量意识和操作技能</w:t>
                  </w:r>
                  <w:r>
                    <w:rPr>
                      <w:color w:val="231F20"/>
                      <w:spacing w:val="-105"/>
                      <w:lang w:eastAsia="zh-CN"/>
                    </w:rPr>
                    <w:t>，</w:t>
                  </w:r>
                  <w:r>
                    <w:rPr>
                      <w:color w:val="231F20"/>
                      <w:lang w:eastAsia="zh-CN"/>
                    </w:rPr>
                    <w:t>培养一支有技术</w:t>
                  </w:r>
                  <w:r>
                    <w:rPr>
                      <w:color w:val="231F20"/>
                      <w:spacing w:val="-105"/>
                      <w:lang w:eastAsia="zh-CN"/>
                    </w:rPr>
                    <w:t>、</w:t>
                  </w:r>
                  <w:r>
                    <w:rPr>
                      <w:color w:val="231F20"/>
                      <w:lang w:eastAsia="zh-CN"/>
                    </w:rPr>
                    <w:t>高素质</w:t>
                  </w:r>
                  <w:r>
                    <w:rPr>
                      <w:color w:val="231F20"/>
                      <w:spacing w:val="-105"/>
                      <w:lang w:eastAsia="zh-CN"/>
                    </w:rPr>
                    <w:t>、</w:t>
                  </w:r>
                  <w:r>
                    <w:rPr>
                      <w:color w:val="231F20"/>
                      <w:lang w:eastAsia="zh-CN"/>
                    </w:rPr>
                    <w:t>复合型的员工队伍。</w:t>
                  </w:r>
                </w:p>
                <w:p>
                  <w:pPr>
                    <w:pStyle w:val="2"/>
                    <w:ind w:left="0" w:right="43" w:firstLine="600"/>
                    <w:jc w:val="both"/>
                    <w:rPr>
                      <w:lang w:eastAsia="zh-CN"/>
                    </w:rPr>
                  </w:pPr>
                  <w:r>
                    <w:rPr>
                      <w:color w:val="231F20"/>
                      <w:lang w:eastAsia="zh-CN"/>
                    </w:rPr>
                    <w:t>要深入了解企业</w:t>
                  </w:r>
                  <w:r>
                    <w:rPr>
                      <w:color w:val="231F20"/>
                      <w:spacing w:val="-70"/>
                      <w:lang w:eastAsia="zh-CN"/>
                    </w:rPr>
                    <w:t>的</w:t>
                  </w:r>
                  <w:r>
                    <w:rPr>
                      <w:color w:val="231F20"/>
                      <w:lang w:eastAsia="zh-CN"/>
                    </w:rPr>
                    <w:t>“短板</w:t>
                  </w:r>
                  <w:r>
                    <w:rPr>
                      <w:color w:val="231F20"/>
                      <w:spacing w:val="-140"/>
                      <w:lang w:eastAsia="zh-CN"/>
                    </w:rPr>
                    <w:t>”</w:t>
                  </w:r>
                  <w:r>
                    <w:rPr>
                      <w:color w:val="231F20"/>
                      <w:spacing w:val="-245"/>
                      <w:lang w:eastAsia="zh-CN"/>
                    </w:rPr>
                    <w:t>、</w:t>
                  </w:r>
                  <w:r>
                    <w:rPr>
                      <w:color w:val="231F20"/>
                      <w:lang w:eastAsia="zh-CN"/>
                    </w:rPr>
                    <w:t>“痛点</w:t>
                  </w:r>
                  <w:r>
                    <w:rPr>
                      <w:color w:val="231F20"/>
                      <w:spacing w:val="-70"/>
                      <w:lang w:eastAsia="zh-CN"/>
                    </w:rPr>
                    <w:t>”</w:t>
                  </w:r>
                  <w:r>
                    <w:rPr>
                      <w:color w:val="231F20"/>
                      <w:lang w:eastAsia="zh-CN"/>
                    </w:rPr>
                    <w:t>和个性化需求</w:t>
                  </w:r>
                  <w:r>
                    <w:rPr>
                      <w:color w:val="231F20"/>
                      <w:spacing w:val="-105"/>
                      <w:lang w:eastAsia="zh-CN"/>
                    </w:rPr>
                    <w:t>，</w:t>
                  </w:r>
                  <w:r>
                    <w:rPr>
                      <w:color w:val="231F20"/>
                      <w:lang w:eastAsia="zh-CN"/>
                    </w:rPr>
                    <w:t>因企施教</w:t>
                  </w:r>
                  <w:r>
                    <w:rPr>
                      <w:color w:val="231F20"/>
                      <w:spacing w:val="-105"/>
                      <w:lang w:eastAsia="zh-CN"/>
                    </w:rPr>
                    <w:t>、</w:t>
                  </w:r>
                  <w:r>
                    <w:rPr>
                      <w:color w:val="231F20"/>
                      <w:lang w:eastAsia="zh-CN"/>
                    </w:rPr>
                    <w:t>因人施</w:t>
                  </w:r>
                </w:p>
                <w:p>
                  <w:pPr>
                    <w:spacing w:before="122"/>
                    <w:ind w:right="62"/>
                    <w:jc w:val="center"/>
                    <w:rPr>
                      <w:rFonts w:ascii="宋体" w:hAnsi="宋体" w:eastAsia="宋体" w:cs="宋体"/>
                      <w:sz w:val="24"/>
                      <w:szCs w:val="24"/>
                    </w:rPr>
                  </w:pPr>
                  <w:r>
                    <w:rPr>
                      <w:rFonts w:ascii="宋体"/>
                      <w:color w:val="231F20"/>
                      <w:sz w:val="24"/>
                    </w:rPr>
                    <w:t>7</w:t>
                  </w:r>
                </w:p>
              </w:txbxContent>
            </v:textbox>
          </v:shape>
        </w:pict>
      </w:r>
    </w:p>
    <w:p>
      <w:pPr>
        <w:rPr>
          <w:sz w:val="2"/>
          <w:szCs w:val="2"/>
        </w:rPr>
        <w:sectPr>
          <w:pgSz w:w="11910" w:h="16840"/>
          <w:pgMar w:top="1160" w:right="1220" w:bottom="280" w:left="1280" w:header="720" w:footer="720" w:gutter="0"/>
          <w:cols w:space="720" w:num="1"/>
        </w:sectPr>
      </w:pPr>
    </w:p>
    <w:p>
      <w:pPr>
        <w:rPr>
          <w:sz w:val="2"/>
          <w:szCs w:val="2"/>
        </w:rPr>
      </w:pPr>
      <w:r>
        <w:pict>
          <v:shape id="_x0000_s1027" o:spid="_x0000_s1027" o:spt="202" type="#_x0000_t202" style="position:absolute;left:0pt;margin-left:67.85pt;margin-top:68.6pt;height:741.9pt;width:455.25pt;mso-position-horizontal-relative:page;mso-position-vertical-relative:page;z-index:-7168;mso-width-relative:page;mso-height-relative:page;" filled="f" stroked="f" coordsize="21600,21600">
            <v:path/>
            <v:fill on="f" focussize="0,0"/>
            <v:stroke on="f" joinstyle="miter"/>
            <v:imagedata o:title=""/>
            <o:lock v:ext="edit"/>
            <v:textbox inset="0mm,0mm,0mm,0mm">
              <w:txbxContent>
                <w:p>
                  <w:pPr>
                    <w:pStyle w:val="2"/>
                    <w:spacing w:before="0" w:line="520" w:lineRule="exact"/>
                    <w:jc w:val="both"/>
                    <w:rPr>
                      <w:lang w:eastAsia="zh-CN"/>
                    </w:rPr>
                  </w:pPr>
                  <w:r>
                    <w:rPr>
                      <w:color w:val="231F20"/>
                      <w:lang w:eastAsia="zh-CN"/>
                    </w:rPr>
                    <w:t>教</w:t>
                  </w:r>
                  <w:r>
                    <w:rPr>
                      <w:color w:val="231F20"/>
                      <w:spacing w:val="-105"/>
                      <w:lang w:eastAsia="zh-CN"/>
                    </w:rPr>
                    <w:t>、</w:t>
                  </w:r>
                  <w:r>
                    <w:rPr>
                      <w:color w:val="231F20"/>
                      <w:lang w:eastAsia="zh-CN"/>
                    </w:rPr>
                    <w:t>因需施教</w:t>
                  </w:r>
                  <w:r>
                    <w:rPr>
                      <w:color w:val="231F20"/>
                      <w:spacing w:val="-105"/>
                      <w:lang w:eastAsia="zh-CN"/>
                    </w:rPr>
                    <w:t>，</w:t>
                  </w:r>
                  <w:r>
                    <w:rPr>
                      <w:color w:val="231F20"/>
                      <w:lang w:eastAsia="zh-CN"/>
                    </w:rPr>
                    <w:t>开展有针对性的质量咨询</w:t>
                  </w:r>
                  <w:r>
                    <w:rPr>
                      <w:color w:val="231F20"/>
                      <w:spacing w:val="-105"/>
                      <w:lang w:eastAsia="zh-CN"/>
                    </w:rPr>
                    <w:t>、</w:t>
                  </w:r>
                  <w:r>
                    <w:rPr>
                      <w:color w:val="231F20"/>
                      <w:lang w:eastAsia="zh-CN"/>
                    </w:rPr>
                    <w:t>培训</w:t>
                  </w:r>
                  <w:r>
                    <w:rPr>
                      <w:color w:val="231F20"/>
                      <w:spacing w:val="-105"/>
                      <w:lang w:eastAsia="zh-CN"/>
                    </w:rPr>
                    <w:t>，</w:t>
                  </w:r>
                  <w:r>
                    <w:rPr>
                      <w:color w:val="231F20"/>
                      <w:lang w:eastAsia="zh-CN"/>
                    </w:rPr>
                    <w:t>开展多形式</w:t>
                  </w:r>
                  <w:r>
                    <w:rPr>
                      <w:color w:val="231F20"/>
                      <w:spacing w:val="-105"/>
                      <w:lang w:eastAsia="zh-CN"/>
                    </w:rPr>
                    <w:t>、</w:t>
                  </w:r>
                  <w:r>
                    <w:rPr>
                      <w:color w:val="231F20"/>
                      <w:lang w:eastAsia="zh-CN"/>
                    </w:rPr>
                    <w:t>多层次的教育</w:t>
                  </w:r>
                </w:p>
                <w:p>
                  <w:pPr>
                    <w:pStyle w:val="2"/>
                    <w:spacing w:before="99" w:line="520" w:lineRule="exact"/>
                    <w:jc w:val="both"/>
                    <w:rPr>
                      <w:lang w:eastAsia="zh-CN"/>
                    </w:rPr>
                  </w:pPr>
                  <w:r>
                    <w:rPr>
                      <w:color w:val="231F20"/>
                      <w:lang w:eastAsia="zh-CN"/>
                    </w:rPr>
                    <w:t>培训。</w:t>
                  </w:r>
                </w:p>
                <w:p>
                  <w:pPr>
                    <w:pStyle w:val="2"/>
                    <w:spacing w:before="99" w:line="520" w:lineRule="exact"/>
                    <w:ind w:left="615" w:right="122"/>
                    <w:rPr>
                      <w:b/>
                      <w:color w:val="231F20"/>
                      <w:lang w:eastAsia="zh-CN"/>
                    </w:rPr>
                  </w:pPr>
                  <w:r>
                    <w:rPr>
                      <w:b/>
                      <w:color w:val="231F20"/>
                      <w:lang w:eastAsia="zh-CN"/>
                    </w:rPr>
                    <w:t>7</w:t>
                  </w:r>
                  <w:r>
                    <w:rPr>
                      <w:b/>
                      <w:color w:val="231F20"/>
                      <w:spacing w:val="-105"/>
                      <w:lang w:eastAsia="zh-CN"/>
                    </w:rPr>
                    <w:t>、</w:t>
                  </w:r>
                  <w:r>
                    <w:rPr>
                      <w:b/>
                      <w:color w:val="231F20"/>
                      <w:lang w:eastAsia="zh-CN"/>
                    </w:rPr>
                    <w:t>发挥桥梁纽带作用</w:t>
                  </w:r>
                  <w:r>
                    <w:rPr>
                      <w:b/>
                      <w:color w:val="231F20"/>
                      <w:spacing w:val="-105"/>
                      <w:lang w:eastAsia="zh-CN"/>
                    </w:rPr>
                    <w:t>、</w:t>
                  </w:r>
                  <w:r>
                    <w:rPr>
                      <w:b/>
                      <w:color w:val="231F20"/>
                      <w:lang w:eastAsia="zh-CN"/>
                    </w:rPr>
                    <w:t>形成行业发展合力</w:t>
                  </w:r>
                </w:p>
                <w:p>
                  <w:pPr>
                    <w:pStyle w:val="2"/>
                    <w:spacing w:before="99" w:line="520" w:lineRule="exact"/>
                    <w:ind w:left="615" w:right="122"/>
                    <w:rPr>
                      <w:lang w:eastAsia="zh-CN"/>
                    </w:rPr>
                  </w:pPr>
                  <w:r>
                    <w:rPr>
                      <w:color w:val="231F20"/>
                      <w:lang w:eastAsia="zh-CN"/>
                    </w:rPr>
                    <w:t>要充分发挥社会组织的桥梁纽带作用</w:t>
                  </w:r>
                  <w:r>
                    <w:rPr>
                      <w:color w:val="231F20"/>
                      <w:spacing w:val="-105"/>
                      <w:lang w:eastAsia="zh-CN"/>
                    </w:rPr>
                    <w:t>，</w:t>
                  </w:r>
                  <w:r>
                    <w:rPr>
                      <w:color w:val="231F20"/>
                      <w:lang w:eastAsia="zh-CN"/>
                    </w:rPr>
                    <w:t>加强与工信部</w:t>
                  </w:r>
                  <w:r>
                    <w:rPr>
                      <w:color w:val="231F20"/>
                      <w:spacing w:val="-105"/>
                      <w:lang w:eastAsia="zh-CN"/>
                    </w:rPr>
                    <w:t>、</w:t>
                  </w:r>
                  <w:r>
                    <w:rPr>
                      <w:color w:val="231F20"/>
                      <w:lang w:eastAsia="zh-CN"/>
                    </w:rPr>
                    <w:t>工程院</w:t>
                  </w:r>
                  <w:r>
                    <w:rPr>
                      <w:color w:val="231F20"/>
                      <w:spacing w:val="-105"/>
                      <w:lang w:eastAsia="zh-CN"/>
                    </w:rPr>
                    <w:t>、</w:t>
                  </w:r>
                  <w:r>
                    <w:rPr>
                      <w:color w:val="231F20"/>
                      <w:lang w:eastAsia="zh-CN"/>
                    </w:rPr>
                    <w:t>大专院</w:t>
                  </w:r>
                </w:p>
                <w:p>
                  <w:pPr>
                    <w:pStyle w:val="2"/>
                    <w:spacing w:line="520" w:lineRule="exact"/>
                    <w:ind w:right="159"/>
                    <w:jc w:val="both"/>
                    <w:rPr>
                      <w:lang w:eastAsia="zh-CN"/>
                    </w:rPr>
                  </w:pPr>
                  <w:r>
                    <w:rPr>
                      <w:color w:val="231F20"/>
                      <w:lang w:eastAsia="zh-CN"/>
                    </w:rPr>
                    <w:t>校和协会</w:t>
                  </w:r>
                  <w:r>
                    <w:rPr>
                      <w:color w:val="231F20"/>
                      <w:spacing w:val="-105"/>
                      <w:lang w:eastAsia="zh-CN"/>
                    </w:rPr>
                    <w:t>、</w:t>
                  </w:r>
                  <w:r>
                    <w:rPr>
                      <w:color w:val="231F20"/>
                      <w:lang w:eastAsia="zh-CN"/>
                    </w:rPr>
                    <w:t>学会</w:t>
                  </w:r>
                  <w:r>
                    <w:rPr>
                      <w:color w:val="231F20"/>
                      <w:spacing w:val="-105"/>
                      <w:lang w:eastAsia="zh-CN"/>
                    </w:rPr>
                    <w:t>、</w:t>
                  </w:r>
                  <w:r>
                    <w:rPr>
                      <w:color w:val="231F20"/>
                      <w:lang w:eastAsia="zh-CN"/>
                    </w:rPr>
                    <w:t>联合会等政府机关和社会组织的联系</w:t>
                  </w:r>
                  <w:r>
                    <w:rPr>
                      <w:color w:val="231F20"/>
                      <w:spacing w:val="-105"/>
                      <w:lang w:eastAsia="zh-CN"/>
                    </w:rPr>
                    <w:t>，</w:t>
                  </w:r>
                  <w:r>
                    <w:rPr>
                      <w:color w:val="231F20"/>
                      <w:lang w:eastAsia="zh-CN"/>
                    </w:rPr>
                    <w:t>形成推进机械产品 和服务质量提升的整体合力。</w:t>
                  </w:r>
                </w:p>
                <w:p>
                  <w:pPr>
                    <w:pStyle w:val="2"/>
                    <w:spacing w:line="520" w:lineRule="exact"/>
                    <w:ind w:right="17" w:firstLine="595"/>
                    <w:rPr>
                      <w:lang w:eastAsia="zh-CN"/>
                    </w:rPr>
                  </w:pPr>
                  <w:r>
                    <w:rPr>
                      <w:color w:val="231F20"/>
                      <w:lang w:eastAsia="zh-CN"/>
                    </w:rPr>
                    <w:t>要通过各种渠道积极向国家相关部委反映企业诉求</w:t>
                  </w:r>
                  <w:r>
                    <w:rPr>
                      <w:color w:val="231F20"/>
                      <w:spacing w:val="-105"/>
                      <w:lang w:eastAsia="zh-CN"/>
                    </w:rPr>
                    <w:t>、</w:t>
                  </w:r>
                  <w:r>
                    <w:rPr>
                      <w:color w:val="231F20"/>
                      <w:lang w:eastAsia="zh-CN"/>
                    </w:rPr>
                    <w:t>提出意见建议</w:t>
                  </w:r>
                  <w:r>
                    <w:rPr>
                      <w:color w:val="231F20"/>
                      <w:spacing w:val="-105"/>
                      <w:lang w:eastAsia="zh-CN"/>
                    </w:rPr>
                    <w:t>，</w:t>
                  </w:r>
                  <w:r>
                    <w:rPr>
                      <w:color w:val="231F20"/>
                      <w:lang w:eastAsia="zh-CN"/>
                    </w:rPr>
                    <w:t>加 强对现有国家支持项目的质量管理要求和评估</w:t>
                  </w:r>
                  <w:r>
                    <w:rPr>
                      <w:color w:val="231F20"/>
                      <w:spacing w:val="-105"/>
                      <w:lang w:eastAsia="zh-CN"/>
                    </w:rPr>
                    <w:t>，</w:t>
                  </w:r>
                  <w:r>
                    <w:rPr>
                      <w:color w:val="231F20"/>
                      <w:lang w:eastAsia="zh-CN"/>
                    </w:rPr>
                    <w:t>将企业质量提升项目纳入 国家支持政策范畴。对协会表彰的企业或个人</w:t>
                  </w:r>
                  <w:r>
                    <w:rPr>
                      <w:color w:val="231F20"/>
                      <w:spacing w:val="-105"/>
                      <w:lang w:eastAsia="zh-CN"/>
                    </w:rPr>
                    <w:t>，</w:t>
                  </w:r>
                  <w:r>
                    <w:rPr>
                      <w:color w:val="231F20"/>
                      <w:lang w:eastAsia="zh-CN"/>
                    </w:rPr>
                    <w:t>在成果评选</w:t>
                  </w:r>
                  <w:r>
                    <w:rPr>
                      <w:color w:val="231F20"/>
                      <w:spacing w:val="-105"/>
                      <w:lang w:eastAsia="zh-CN"/>
                    </w:rPr>
                    <w:t>、</w:t>
                  </w:r>
                  <w:r>
                    <w:rPr>
                      <w:color w:val="231F20"/>
                      <w:lang w:eastAsia="zh-CN"/>
                    </w:rPr>
                    <w:t>职称晋升等方 面予以认可。</w:t>
                  </w:r>
                </w:p>
                <w:p>
                  <w:pPr>
                    <w:pStyle w:val="2"/>
                    <w:spacing w:before="0" w:line="520" w:lineRule="exact"/>
                    <w:ind w:right="122" w:firstLine="595"/>
                    <w:rPr>
                      <w:lang w:eastAsia="zh-CN"/>
                    </w:rPr>
                  </w:pPr>
                  <w:r>
                    <w:rPr>
                      <w:color w:val="231F20"/>
                      <w:lang w:eastAsia="zh-CN"/>
                    </w:rPr>
                    <w:t>要调动专家学者</w:t>
                  </w:r>
                  <w:r>
                    <w:rPr>
                      <w:color w:val="231F20"/>
                      <w:spacing w:val="-105"/>
                      <w:lang w:eastAsia="zh-CN"/>
                    </w:rPr>
                    <w:t>、</w:t>
                  </w:r>
                  <w:r>
                    <w:rPr>
                      <w:color w:val="231F20"/>
                      <w:lang w:eastAsia="zh-CN"/>
                    </w:rPr>
                    <w:t>研究机构</w:t>
                  </w:r>
                  <w:r>
                    <w:rPr>
                      <w:color w:val="231F20"/>
                      <w:spacing w:val="-105"/>
                      <w:lang w:eastAsia="zh-CN"/>
                    </w:rPr>
                    <w:t>、</w:t>
                  </w:r>
                  <w:r>
                    <w:rPr>
                      <w:color w:val="231F20"/>
                      <w:lang w:eastAsia="zh-CN"/>
                    </w:rPr>
                    <w:t>咨询公司等社会资源</w:t>
                  </w:r>
                  <w:r>
                    <w:rPr>
                      <w:color w:val="231F20"/>
                      <w:spacing w:val="-105"/>
                      <w:lang w:eastAsia="zh-CN"/>
                    </w:rPr>
                    <w:t>，</w:t>
                  </w:r>
                  <w:r>
                    <w:rPr>
                      <w:color w:val="231F20"/>
                      <w:lang w:eastAsia="zh-CN"/>
                    </w:rPr>
                    <w:t>为企业提高质量管 理水平提供智力支持。发挥各行业协会的专业特长和组织作用</w:t>
                  </w:r>
                  <w:r>
                    <w:rPr>
                      <w:color w:val="231F20"/>
                      <w:spacing w:val="-105"/>
                      <w:lang w:eastAsia="zh-CN"/>
                    </w:rPr>
                    <w:t>，</w:t>
                  </w:r>
                  <w:r>
                    <w:rPr>
                      <w:color w:val="231F20"/>
                      <w:lang w:eastAsia="zh-CN"/>
                    </w:rPr>
                    <w:t>加强跨行 业协同</w:t>
                  </w:r>
                  <w:r>
                    <w:rPr>
                      <w:color w:val="231F20"/>
                      <w:spacing w:val="-105"/>
                      <w:lang w:eastAsia="zh-CN"/>
                    </w:rPr>
                    <w:t>，</w:t>
                  </w:r>
                  <w:r>
                    <w:rPr>
                      <w:color w:val="231F20"/>
                      <w:lang w:eastAsia="zh-CN"/>
                    </w:rPr>
                    <w:t>推动机械工业质量水平全面提升。发挥行业标杆优秀企业的示范 引领作用</w:t>
                  </w:r>
                  <w:r>
                    <w:rPr>
                      <w:color w:val="231F20"/>
                      <w:spacing w:val="-105"/>
                      <w:lang w:eastAsia="zh-CN"/>
                    </w:rPr>
                    <w:t>，</w:t>
                  </w:r>
                  <w:r>
                    <w:rPr>
                      <w:color w:val="231F20"/>
                      <w:lang w:eastAsia="zh-CN"/>
                    </w:rPr>
                    <w:t>带动中小企业管理水平和产品水平全面提升。</w:t>
                  </w:r>
                </w:p>
                <w:p>
                  <w:pPr>
                    <w:pStyle w:val="2"/>
                    <w:spacing w:line="520" w:lineRule="exact"/>
                    <w:ind w:left="615" w:right="52"/>
                    <w:rPr>
                      <w:b/>
                      <w:color w:val="231F20"/>
                      <w:lang w:eastAsia="zh-CN"/>
                    </w:rPr>
                  </w:pPr>
                  <w:r>
                    <w:rPr>
                      <w:b/>
                      <w:color w:val="231F20"/>
                      <w:lang w:eastAsia="zh-CN"/>
                    </w:rPr>
                    <w:t>8</w:t>
                  </w:r>
                  <w:r>
                    <w:rPr>
                      <w:b/>
                      <w:color w:val="231F20"/>
                      <w:spacing w:val="-105"/>
                      <w:lang w:eastAsia="zh-CN"/>
                    </w:rPr>
                    <w:t>、</w:t>
                  </w:r>
                  <w:r>
                    <w:rPr>
                      <w:b/>
                      <w:color w:val="231F20"/>
                      <w:lang w:eastAsia="zh-CN"/>
                    </w:rPr>
                    <w:t>规划的落实</w:t>
                  </w:r>
                  <w:r>
                    <w:rPr>
                      <w:b/>
                      <w:color w:val="231F20"/>
                      <w:spacing w:val="-105"/>
                      <w:lang w:eastAsia="zh-CN"/>
                    </w:rPr>
                    <w:t>、</w:t>
                  </w:r>
                  <w:r>
                    <w:rPr>
                      <w:b/>
                      <w:color w:val="231F20"/>
                      <w:lang w:eastAsia="zh-CN"/>
                    </w:rPr>
                    <w:t>推进与过程管理</w:t>
                  </w:r>
                </w:p>
                <w:p>
                  <w:pPr>
                    <w:pStyle w:val="2"/>
                    <w:spacing w:line="520" w:lineRule="exact"/>
                    <w:ind w:left="615" w:right="52"/>
                    <w:rPr>
                      <w:lang w:eastAsia="zh-CN"/>
                    </w:rPr>
                  </w:pPr>
                  <w:r>
                    <w:rPr>
                      <w:color w:val="231F20"/>
                      <w:lang w:eastAsia="zh-CN"/>
                    </w:rPr>
                    <w:t>各行业组织和会员企业要结合自身发展实际</w:t>
                  </w:r>
                  <w:r>
                    <w:rPr>
                      <w:color w:val="231F20"/>
                      <w:spacing w:val="-105"/>
                      <w:lang w:eastAsia="zh-CN"/>
                    </w:rPr>
                    <w:t>，</w:t>
                  </w:r>
                  <w:r>
                    <w:rPr>
                      <w:color w:val="231F20"/>
                      <w:lang w:eastAsia="zh-CN"/>
                    </w:rPr>
                    <w:t>落实国</w:t>
                  </w:r>
                  <w:r>
                    <w:rPr>
                      <w:color w:val="231F20"/>
                      <w:spacing w:val="-70"/>
                      <w:lang w:eastAsia="zh-CN"/>
                    </w:rPr>
                    <w:t>家</w:t>
                  </w:r>
                  <w:r>
                    <w:rPr>
                      <w:color w:val="231F20"/>
                      <w:lang w:eastAsia="zh-CN"/>
                    </w:rPr>
                    <w:t>“十四五</w:t>
                  </w:r>
                  <w:r>
                    <w:rPr>
                      <w:color w:val="231F20"/>
                      <w:spacing w:val="-70"/>
                      <w:lang w:eastAsia="zh-CN"/>
                    </w:rPr>
                    <w:t>”</w:t>
                  </w:r>
                  <w:r>
                    <w:rPr>
                      <w:color w:val="231F20"/>
                      <w:lang w:eastAsia="zh-CN"/>
                    </w:rPr>
                    <w:t>规划</w:t>
                  </w:r>
                </w:p>
                <w:p>
                  <w:pPr>
                    <w:pStyle w:val="2"/>
                    <w:spacing w:before="0" w:line="520" w:lineRule="exact"/>
                    <w:ind w:right="159"/>
                    <w:jc w:val="both"/>
                    <w:rPr>
                      <w:lang w:eastAsia="zh-CN"/>
                    </w:rPr>
                  </w:pPr>
                  <w:r>
                    <w:rPr>
                      <w:color w:val="231F20"/>
                      <w:spacing w:val="-70"/>
                      <w:lang w:eastAsia="zh-CN"/>
                    </w:rPr>
                    <w:t>和</w:t>
                  </w:r>
                  <w:r>
                    <w:rPr>
                      <w:color w:val="231F20"/>
                      <w:lang w:eastAsia="zh-CN"/>
                    </w:rPr>
                    <w:t>《机械工</w:t>
                  </w:r>
                  <w:r>
                    <w:rPr>
                      <w:color w:val="231F20"/>
                      <w:spacing w:val="-70"/>
                      <w:lang w:eastAsia="zh-CN"/>
                    </w:rPr>
                    <w:t>业</w:t>
                  </w:r>
                  <w:r>
                    <w:rPr>
                      <w:color w:val="231F20"/>
                      <w:lang w:eastAsia="zh-CN"/>
                    </w:rPr>
                    <w:t>“十四五</w:t>
                  </w:r>
                  <w:r>
                    <w:rPr>
                      <w:color w:val="231F20"/>
                      <w:spacing w:val="-70"/>
                      <w:lang w:eastAsia="zh-CN"/>
                    </w:rPr>
                    <w:t>”</w:t>
                  </w:r>
                  <w:r>
                    <w:rPr>
                      <w:color w:val="231F20"/>
                      <w:lang w:eastAsia="zh-CN"/>
                    </w:rPr>
                    <w:t>质量管理规划纲要</w:t>
                  </w:r>
                  <w:r>
                    <w:rPr>
                      <w:color w:val="231F20"/>
                      <w:spacing w:val="-140"/>
                      <w:lang w:eastAsia="zh-CN"/>
                    </w:rPr>
                    <w:t>》</w:t>
                  </w:r>
                  <w:r>
                    <w:rPr>
                      <w:color w:val="231F20"/>
                      <w:spacing w:val="-105"/>
                      <w:lang w:eastAsia="zh-CN"/>
                    </w:rPr>
                    <w:t>，</w:t>
                  </w:r>
                  <w:r>
                    <w:rPr>
                      <w:color w:val="231F20"/>
                      <w:lang w:eastAsia="zh-CN"/>
                    </w:rPr>
                    <w:t>制定企业</w:t>
                  </w:r>
                  <w:r>
                    <w:rPr>
                      <w:color w:val="231F20"/>
                      <w:spacing w:val="-70"/>
                      <w:lang w:eastAsia="zh-CN"/>
                    </w:rPr>
                    <w:t>的</w:t>
                  </w:r>
                  <w:r>
                    <w:rPr>
                      <w:color w:val="231F20"/>
                      <w:lang w:eastAsia="zh-CN"/>
                    </w:rPr>
                    <w:t>“十四五</w:t>
                  </w:r>
                  <w:r>
                    <w:rPr>
                      <w:color w:val="231F20"/>
                      <w:spacing w:val="-70"/>
                      <w:lang w:eastAsia="zh-CN"/>
                    </w:rPr>
                    <w:t>”</w:t>
                  </w:r>
                  <w:r>
                    <w:rPr>
                      <w:color w:val="231F20"/>
                      <w:lang w:eastAsia="zh-CN"/>
                    </w:rPr>
                    <w:t>质量发 展战略</w:t>
                  </w:r>
                  <w:r>
                    <w:rPr>
                      <w:color w:val="231F20"/>
                      <w:spacing w:val="-105"/>
                      <w:lang w:eastAsia="zh-CN"/>
                    </w:rPr>
                    <w:t>，</w:t>
                  </w:r>
                  <w:r>
                    <w:rPr>
                      <w:color w:val="231F20"/>
                      <w:lang w:eastAsia="zh-CN"/>
                    </w:rPr>
                    <w:t>并根据计划稳步推进</w:t>
                  </w:r>
                  <w:r>
                    <w:rPr>
                      <w:color w:val="231F20"/>
                      <w:spacing w:val="-105"/>
                      <w:lang w:eastAsia="zh-CN"/>
                    </w:rPr>
                    <w:t>，</w:t>
                  </w:r>
                  <w:r>
                    <w:rPr>
                      <w:color w:val="231F20"/>
                      <w:lang w:eastAsia="zh-CN"/>
                    </w:rPr>
                    <w:t>落实到每一位员工</w:t>
                  </w:r>
                  <w:r>
                    <w:rPr>
                      <w:color w:val="231F20"/>
                      <w:spacing w:val="-105"/>
                      <w:lang w:eastAsia="zh-CN"/>
                    </w:rPr>
                    <w:t>、</w:t>
                  </w:r>
                  <w:r>
                    <w:rPr>
                      <w:color w:val="231F20"/>
                      <w:lang w:eastAsia="zh-CN"/>
                    </w:rPr>
                    <w:t>每一道工序</w:t>
                  </w:r>
                  <w:r>
                    <w:rPr>
                      <w:color w:val="231F20"/>
                      <w:spacing w:val="-105"/>
                      <w:lang w:eastAsia="zh-CN"/>
                    </w:rPr>
                    <w:t>，</w:t>
                  </w:r>
                  <w:r>
                    <w:rPr>
                      <w:color w:val="231F20"/>
                      <w:lang w:eastAsia="zh-CN"/>
                    </w:rPr>
                    <w:t>切实将质 量战略规划落到实处。</w:t>
                  </w:r>
                </w:p>
                <w:p>
                  <w:pPr>
                    <w:pStyle w:val="2"/>
                    <w:spacing w:before="0" w:line="520" w:lineRule="exact"/>
                    <w:ind w:right="89" w:firstLine="595"/>
                    <w:jc w:val="both"/>
                    <w:rPr>
                      <w:lang w:eastAsia="zh-CN"/>
                    </w:rPr>
                  </w:pPr>
                  <w:r>
                    <w:rPr>
                      <w:color w:val="231F20"/>
                      <w:lang w:eastAsia="zh-CN"/>
                    </w:rPr>
                    <w:t>行业企业通过质量创奖</w:t>
                  </w:r>
                  <w:r>
                    <w:rPr>
                      <w:color w:val="231F20"/>
                      <w:spacing w:val="-105"/>
                      <w:lang w:eastAsia="zh-CN"/>
                    </w:rPr>
                    <w:t>、</w:t>
                  </w:r>
                  <w:r>
                    <w:rPr>
                      <w:color w:val="231F20"/>
                      <w:lang w:eastAsia="zh-CN"/>
                    </w:rPr>
                    <w:t>体系审核</w:t>
                  </w:r>
                  <w:r>
                    <w:rPr>
                      <w:color w:val="231F20"/>
                      <w:spacing w:val="-105"/>
                      <w:lang w:eastAsia="zh-CN"/>
                    </w:rPr>
                    <w:t>、</w:t>
                  </w:r>
                  <w:r>
                    <w:rPr>
                      <w:color w:val="231F20"/>
                      <w:lang w:eastAsia="zh-CN"/>
                    </w:rPr>
                    <w:t>质量管理成熟度评价</w:t>
                  </w:r>
                  <w:r>
                    <w:rPr>
                      <w:color w:val="231F20"/>
                      <w:spacing w:val="-105"/>
                      <w:lang w:eastAsia="zh-CN"/>
                    </w:rPr>
                    <w:t>、</w:t>
                  </w:r>
                  <w:r>
                    <w:rPr>
                      <w:color w:val="231F20"/>
                      <w:lang w:eastAsia="zh-CN"/>
                    </w:rPr>
                    <w:t>顾客满意产 品和顾客满意度测评等形式</w:t>
                  </w:r>
                  <w:r>
                    <w:rPr>
                      <w:color w:val="231F20"/>
                      <w:spacing w:val="-105"/>
                      <w:lang w:eastAsia="zh-CN"/>
                    </w:rPr>
                    <w:t>，</w:t>
                  </w:r>
                  <w:r>
                    <w:rPr>
                      <w:color w:val="231F20"/>
                      <w:spacing w:val="-70"/>
                      <w:lang w:eastAsia="zh-CN"/>
                    </w:rPr>
                    <w:t>对</w:t>
                  </w:r>
                  <w:r>
                    <w:rPr>
                      <w:color w:val="231F20"/>
                      <w:lang w:eastAsia="zh-CN"/>
                    </w:rPr>
                    <w:t>“十四五</w:t>
                  </w:r>
                  <w:r>
                    <w:rPr>
                      <w:color w:val="231F20"/>
                      <w:spacing w:val="-70"/>
                      <w:lang w:eastAsia="zh-CN"/>
                    </w:rPr>
                    <w:t>”</w:t>
                  </w:r>
                  <w:r>
                    <w:rPr>
                      <w:color w:val="231F20"/>
                      <w:lang w:eastAsia="zh-CN"/>
                    </w:rPr>
                    <w:t>推进过程和企业管理成熟度进行 系统评价</w:t>
                  </w:r>
                  <w:r>
                    <w:rPr>
                      <w:color w:val="231F20"/>
                      <w:spacing w:val="-105"/>
                      <w:lang w:eastAsia="zh-CN"/>
                    </w:rPr>
                    <w:t>，</w:t>
                  </w:r>
                  <w:r>
                    <w:rPr>
                      <w:color w:val="231F20"/>
                      <w:lang w:eastAsia="zh-CN"/>
                    </w:rPr>
                    <w:t>确定改进空间并持续改进产品和服务。</w:t>
                  </w:r>
                </w:p>
                <w:p>
                  <w:pPr>
                    <w:pStyle w:val="2"/>
                    <w:spacing w:line="520" w:lineRule="exact"/>
                    <w:ind w:right="17" w:firstLine="595"/>
                    <w:rPr>
                      <w:lang w:eastAsia="zh-CN"/>
                    </w:rPr>
                  </w:pPr>
                  <w:r>
                    <w:rPr>
                      <w:color w:val="231F20"/>
                      <w:lang w:eastAsia="zh-CN"/>
                    </w:rPr>
                    <w:t>行业有关部门每年要对质量规划的实施情况进行评价</w:t>
                  </w:r>
                  <w:r>
                    <w:rPr>
                      <w:color w:val="231F20"/>
                      <w:spacing w:val="-105"/>
                      <w:lang w:eastAsia="zh-CN"/>
                    </w:rPr>
                    <w:t>、</w:t>
                  </w:r>
                  <w:r>
                    <w:rPr>
                      <w:color w:val="231F20"/>
                      <w:lang w:eastAsia="zh-CN"/>
                    </w:rPr>
                    <w:t>总结和完善</w:t>
                  </w:r>
                  <w:r>
                    <w:rPr>
                      <w:color w:val="231F20"/>
                      <w:spacing w:val="-105"/>
                      <w:lang w:eastAsia="zh-CN"/>
                    </w:rPr>
                    <w:t>、</w:t>
                  </w:r>
                  <w:r>
                    <w:rPr>
                      <w:color w:val="231F20"/>
                      <w:lang w:eastAsia="zh-CN"/>
                    </w:rPr>
                    <w:t>提 升</w:t>
                  </w:r>
                  <w:r>
                    <w:rPr>
                      <w:color w:val="231F20"/>
                      <w:spacing w:val="-105"/>
                      <w:lang w:eastAsia="zh-CN"/>
                    </w:rPr>
                    <w:t>，</w:t>
                  </w:r>
                  <w:r>
                    <w:rPr>
                      <w:color w:val="231F20"/>
                      <w:lang w:eastAsia="zh-CN"/>
                    </w:rPr>
                    <w:t>企业每年都要对质量管理任务和目标进行评价</w:t>
                  </w:r>
                  <w:r>
                    <w:rPr>
                      <w:color w:val="231F20"/>
                      <w:spacing w:val="-105"/>
                      <w:lang w:eastAsia="zh-CN"/>
                    </w:rPr>
                    <w:t>、</w:t>
                  </w:r>
                  <w:r>
                    <w:rPr>
                      <w:color w:val="231F20"/>
                      <w:lang w:eastAsia="zh-CN"/>
                    </w:rPr>
                    <w:t>总结</w:t>
                  </w:r>
                  <w:r>
                    <w:rPr>
                      <w:color w:val="231F20"/>
                      <w:spacing w:val="-105"/>
                      <w:lang w:eastAsia="zh-CN"/>
                    </w:rPr>
                    <w:t>；</w:t>
                  </w:r>
                  <w:r>
                    <w:rPr>
                      <w:color w:val="231F20"/>
                      <w:lang w:eastAsia="zh-CN"/>
                    </w:rPr>
                    <w:t>中机质协通过年 度的理事会</w:t>
                  </w:r>
                  <w:r>
                    <w:rPr>
                      <w:color w:val="231F20"/>
                      <w:spacing w:val="-105"/>
                      <w:lang w:eastAsia="zh-CN"/>
                    </w:rPr>
                    <w:t>、</w:t>
                  </w:r>
                  <w:r>
                    <w:rPr>
                      <w:color w:val="231F20"/>
                      <w:lang w:eastAsia="zh-CN"/>
                    </w:rPr>
                    <w:t>常务理事会等会议形式</w:t>
                  </w:r>
                  <w:r>
                    <w:rPr>
                      <w:color w:val="231F20"/>
                      <w:spacing w:val="-105"/>
                      <w:lang w:eastAsia="zh-CN"/>
                    </w:rPr>
                    <w:t>，</w:t>
                  </w:r>
                  <w:r>
                    <w:rPr>
                      <w:color w:val="231F20"/>
                      <w:lang w:eastAsia="zh-CN"/>
                    </w:rPr>
                    <w:t>对行</w:t>
                  </w:r>
                  <w:r>
                    <w:rPr>
                      <w:color w:val="231F20"/>
                      <w:spacing w:val="-70"/>
                      <w:lang w:eastAsia="zh-CN"/>
                    </w:rPr>
                    <w:t>业</w:t>
                  </w:r>
                  <w:r>
                    <w:rPr>
                      <w:color w:val="231F20"/>
                      <w:lang w:eastAsia="zh-CN"/>
                    </w:rPr>
                    <w:t>“十四五</w:t>
                  </w:r>
                  <w:r>
                    <w:rPr>
                      <w:color w:val="231F20"/>
                      <w:spacing w:val="-70"/>
                      <w:lang w:eastAsia="zh-CN"/>
                    </w:rPr>
                    <w:t>”</w:t>
                  </w:r>
                  <w:r>
                    <w:rPr>
                      <w:color w:val="231F20"/>
                      <w:lang w:eastAsia="zh-CN"/>
                    </w:rPr>
                    <w:t>质量发展战略推进 情况进行系统</w:t>
                  </w:r>
                  <w:r>
                    <w:rPr>
                      <w:color w:val="231F20"/>
                      <w:spacing w:val="-105"/>
                      <w:lang w:eastAsia="zh-CN"/>
                    </w:rPr>
                    <w:t>、</w:t>
                  </w:r>
                  <w:r>
                    <w:rPr>
                      <w:color w:val="231F20"/>
                      <w:lang w:eastAsia="zh-CN"/>
                    </w:rPr>
                    <w:t>全面评审</w:t>
                  </w:r>
                  <w:r>
                    <w:rPr>
                      <w:color w:val="231F20"/>
                      <w:spacing w:val="-105"/>
                      <w:lang w:eastAsia="zh-CN"/>
                    </w:rPr>
                    <w:t>，</w:t>
                  </w:r>
                  <w:r>
                    <w:rPr>
                      <w:color w:val="231F20"/>
                      <w:lang w:eastAsia="zh-CN"/>
                    </w:rPr>
                    <w:t>及时总结本年度行业</w:t>
                  </w:r>
                  <w:r>
                    <w:rPr>
                      <w:color w:val="231F20"/>
                      <w:spacing w:val="-105"/>
                      <w:lang w:eastAsia="zh-CN"/>
                    </w:rPr>
                    <w:t>、</w:t>
                  </w:r>
                  <w:r>
                    <w:rPr>
                      <w:color w:val="231F20"/>
                      <w:lang w:eastAsia="zh-CN"/>
                    </w:rPr>
                    <w:t>企业的典型推进成果</w:t>
                  </w:r>
                  <w:r>
                    <w:rPr>
                      <w:color w:val="231F20"/>
                      <w:spacing w:val="-105"/>
                      <w:lang w:eastAsia="zh-CN"/>
                    </w:rPr>
                    <w:t>、</w:t>
                  </w:r>
                  <w:r>
                    <w:rPr>
                      <w:color w:val="231F20"/>
                      <w:lang w:eastAsia="zh-CN"/>
                    </w:rPr>
                    <w:t>及</w:t>
                  </w:r>
                </w:p>
                <w:p>
                  <w:pPr>
                    <w:pStyle w:val="2"/>
                    <w:jc w:val="both"/>
                    <w:rPr>
                      <w:lang w:eastAsia="zh-CN"/>
                    </w:rPr>
                  </w:pPr>
                  <w:r>
                    <w:rPr>
                      <w:color w:val="231F20"/>
                      <w:lang w:eastAsia="zh-CN"/>
                    </w:rPr>
                    <w:t>时调整下年度推进计划。</w:t>
                  </w:r>
                </w:p>
              </w:txbxContent>
            </v:textbox>
          </v:shape>
        </w:pict>
      </w:r>
      <w:r>
        <w:pict>
          <v:shape id="_x0000_s1026" o:spid="_x0000_s1026" o:spt="202" type="#_x0000_t202" style="position:absolute;left:0pt;margin-left:293.65pt;margin-top:789.3pt;height:14pt;width:8pt;mso-position-horizontal-relative:page;mso-position-vertical-relative:page;z-index:-7168;mso-width-relative:page;mso-height-relative:page;" filled="f" stroked="f" coordsize="21600,21600">
            <v:path/>
            <v:fill on="f" focussize="0,0"/>
            <v:stroke on="f" joinstyle="miter"/>
            <v:imagedata o:title=""/>
            <o:lock v:ext="edit"/>
            <v:textbox inset="0mm,0mm,0mm,0mm">
              <w:txbxContent>
                <w:p>
                  <w:pPr>
                    <w:spacing w:line="260" w:lineRule="exact"/>
                    <w:ind w:left="20"/>
                    <w:rPr>
                      <w:rFonts w:ascii="宋体" w:hAnsi="宋体" w:eastAsia="宋体" w:cs="宋体"/>
                      <w:sz w:val="24"/>
                      <w:szCs w:val="24"/>
                    </w:rPr>
                  </w:pPr>
                  <w:r>
                    <w:rPr>
                      <w:rFonts w:ascii="宋体"/>
                      <w:color w:val="231F20"/>
                      <w:sz w:val="24"/>
                    </w:rPr>
                    <w:t>8</w:t>
                  </w:r>
                </w:p>
              </w:txbxContent>
            </v:textbox>
          </v:shape>
        </w:pict>
      </w:r>
    </w:p>
    <w:sectPr>
      <w:pgSz w:w="11910" w:h="16840"/>
      <w:pgMar w:top="1160" w:right="1300" w:bottom="280" w:left="128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方正书宋_GBK">
    <w:panose1 w:val="02000000000000000000"/>
    <w:charset w:val="86"/>
    <w:family w:val="script"/>
    <w:pitch w:val="default"/>
    <w:sig w:usb0="00000001" w:usb1="08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Times">
    <w:altName w:val="DejaVu Sans"/>
    <w:panose1 w:val="02020603050405020304"/>
    <w:charset w:val="00"/>
    <w:family w:val="roman"/>
    <w:pitch w:val="default"/>
    <w:sig w:usb0="00000000" w:usb1="00000000" w:usb2="00000009" w:usb3="00000000" w:csb0="000001FF" w:csb1="00000000"/>
  </w:font>
  <w:font w:name="方正黑体_GBK">
    <w:panose1 w:val="02000000000000000000"/>
    <w:charset w:val="86"/>
    <w:family w:val="script"/>
    <w:pitch w:val="default"/>
    <w:sig w:usb0="00000001" w:usb1="08000000" w:usb2="00000000" w:usb3="00000000" w:csb0="00040000" w:csb1="00000000"/>
  </w:font>
  <w:font w:name="微软雅黑">
    <w:panose1 w:val="020B0502040204020203"/>
    <w:charset w:val="86"/>
    <w:family w:val="auto"/>
    <w:pitch w:val="default"/>
    <w:sig w:usb0="80000287" w:usb1="2ACF0010" w:usb2="00000016" w:usb3="00000000" w:csb0="0004001F"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1"/>
  <w:bordersDoNotSurroundHeader w:val="true"/>
  <w:bordersDoNotSurroundFooter w:val="true"/>
  <w:documentProtection w:enforcement="0"/>
  <w:defaultTabStop w:val="720"/>
  <w:drawingGridHorizontalSpacing w:val="110"/>
  <w:displayHorizontalDrawingGridEvery w:val="2"/>
  <w:characterSpacingControl w:val="doNotCompress"/>
  <w:compat>
    <w:ulTrailSpace/>
    <w:useFELayout/>
    <w:compatSetting w:name="compatibilityMode" w:uri="http://schemas.microsoft.com/office/word" w:val="12"/>
  </w:compat>
  <w:rsids>
    <w:rsidRoot w:val="00A34BD7"/>
    <w:rsid w:val="005B5271"/>
    <w:rsid w:val="006405DF"/>
    <w:rsid w:val="007F6775"/>
    <w:rsid w:val="00A34BD7"/>
    <w:rsid w:val="00C53356"/>
    <w:rsid w:val="00D0351D"/>
    <w:rsid w:val="00E13929"/>
    <w:rsid w:val="00E400C8"/>
    <w:rsid w:val="2BEF3D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pPr>
    <w:rPr>
      <w:rFonts w:asciiTheme="minorHAnsi" w:hAnsiTheme="minorHAnsi" w:eastAsiaTheme="minorEastAsia" w:cstheme="minorBidi"/>
      <w:sz w:val="22"/>
      <w:szCs w:val="22"/>
      <w:lang w:val="en-US" w:eastAsia="en-US"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pPr>
      <w:spacing w:before="23"/>
      <w:ind w:left="20"/>
    </w:pPr>
    <w:rPr>
      <w:rFonts w:ascii="方正书宋_GBK" w:hAnsi="方正书宋_GBK" w:eastAsia="方正书宋_GBK"/>
      <w:sz w:val="28"/>
      <w:szCs w:val="28"/>
    </w:rPr>
  </w:style>
  <w:style w:type="table" w:customStyle="1" w:styleId="5">
    <w:name w:val="Table Normal"/>
    <w:semiHidden/>
    <w:unhideWhenUsed/>
    <w:qFormat/>
    <w:uiPriority w:val="2"/>
    <w:tblPr>
      <w:tblCellMar>
        <w:top w:w="0" w:type="dxa"/>
        <w:left w:w="0" w:type="dxa"/>
        <w:bottom w:w="0" w:type="dxa"/>
        <w:right w:w="0" w:type="dxa"/>
      </w:tblCellMar>
    </w:tblPr>
  </w:style>
  <w:style w:type="paragraph" w:styleId="6">
    <w:name w:val="List Paragraph"/>
    <w:basedOn w:val="1"/>
    <w:qFormat/>
    <w:uiPriority w:val="1"/>
  </w:style>
  <w:style w:type="paragraph" w:customStyle="1" w:styleId="7">
    <w:name w:val="Table Paragraph"/>
    <w:basedOn w:val="1"/>
    <w:qFormat/>
    <w:uiPriority w:val="1"/>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52"/>
    <customShpInfo spid="_x0000_s1054"/>
    <customShpInfo spid="_x0000_s1053"/>
    <customShpInfo spid="_x0000_s1051"/>
    <customShpInfo spid="_x0000_s1047"/>
    <customShpInfo spid="_x0000_s1041"/>
    <customShpInfo spid="_x0000_s1038"/>
    <customShpInfo spid="_x0000_s1033"/>
    <customShpInfo spid="_x0000_s1030"/>
    <customShpInfo spid="_x0000_s1027"/>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8</Pages>
  <Words>5</Words>
  <Characters>35</Characters>
  <Lines>1</Lines>
  <Paragraphs>1</Paragraphs>
  <TotalTime>26</TotalTime>
  <ScaleCrop>false</ScaleCrop>
  <LinksUpToDate>false</LinksUpToDate>
  <CharactersWithSpaces>39</CharactersWithSpaces>
  <Application>WPS Office_11.8.2.9583_F1E327BC-269C-435d-A152-05C5408002CA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2021-05-19T18:22:00Z</dcterms:created>
  <dc:creator>kylin</dc:creator>
  <cp:lastModifiedBy>kylin</cp:lastModifiedBy>
  <dcterms:modified xsi:type="dcterms:W3CDTF">2021-05-21T21:30:16Z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2021-01-21T00:00:00Z</vt:filetime>
  </property>
  <property fmtid="{D5CDD505-2E9C-101B-9397-08002B2CF9AE}" pid="3" name="LastSaved">
    <vt:filetime>2021-05-19T00:00:00Z</vt:filetime>
  </property>
  <property fmtid="{D5CDD505-2E9C-101B-9397-08002B2CF9AE}" pid="4" name="KSOProductBuildVer">
    <vt:lpwstr>2052-11.8.2.9583</vt:lpwstr>
  </property>
</Properties>
</file>