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5AF21B" w14:textId="77777777" w:rsidR="00291B41" w:rsidRPr="008B4F92" w:rsidRDefault="008E0301">
      <w:pPr>
        <w:pStyle w:val="affffff5"/>
        <w:framePr w:wrap="around"/>
      </w:pPr>
      <w:r w:rsidRPr="008B4F92">
        <w:rPr>
          <w:rFonts w:ascii="Times New Roman"/>
        </w:rPr>
        <w:t>ICS</w:t>
      </w:r>
      <w:r w:rsidRPr="008B4F92">
        <w:rPr>
          <w:rFonts w:ascii="MS Mincho" w:eastAsia="MS Mincho" w:hAnsi="MS Mincho" w:cs="MS Mincho" w:hint="eastAsia"/>
        </w:rPr>
        <w:t> </w:t>
      </w:r>
      <w:bookmarkStart w:id="0" w:name="ICS"/>
      <w:r w:rsidRPr="008B4F92">
        <w:fldChar w:fldCharType="begin">
          <w:ffData>
            <w:name w:val="ICS"/>
            <w:enabled/>
            <w:calcOnExit w:val="0"/>
            <w:helpText w:type="text" w:val="请输入正确的ICS号："/>
            <w:textInput>
              <w:default w:val="点击此处添加ICS号"/>
            </w:textInput>
          </w:ffData>
        </w:fldChar>
      </w:r>
      <w:r w:rsidRPr="008B4F92">
        <w:instrText xml:space="preserve"> FORMTEXT </w:instrText>
      </w:r>
      <w:r w:rsidRPr="008B4F92">
        <w:fldChar w:fldCharType="separate"/>
      </w:r>
      <w:r w:rsidRPr="008B4F92">
        <w:t>43.040.60</w:t>
      </w:r>
      <w:r w:rsidRPr="008B4F92">
        <w:fldChar w:fldCharType="end"/>
      </w:r>
      <w:bookmarkEnd w:id="0"/>
    </w:p>
    <w:p w14:paraId="0506DA97" w14:textId="77777777" w:rsidR="00291B41" w:rsidRPr="008B4F92" w:rsidRDefault="008E0301">
      <w:pPr>
        <w:pStyle w:val="affffff5"/>
        <w:framePr w:wrap="around"/>
      </w:pPr>
      <w:bookmarkStart w:id="1" w:name="WXFLH"/>
      <w:r w:rsidRPr="008B4F92">
        <w:rPr>
          <w:rFonts w:hint="eastAsia"/>
        </w:rPr>
        <w:t xml:space="preserve">CCS </w:t>
      </w:r>
      <w:r w:rsidRPr="008B4F92">
        <w:fldChar w:fldCharType="begin">
          <w:ffData>
            <w:name w:val=""/>
            <w:enabled/>
            <w:calcOnExit w:val="0"/>
            <w:helpText w:type="text" w:val="请输入中国标准文献分类号："/>
            <w:textInput>
              <w:default w:val="T 26"/>
            </w:textInput>
          </w:ffData>
        </w:fldChar>
      </w:r>
      <w:r w:rsidRPr="008B4F92">
        <w:instrText xml:space="preserve"> FORMTEXT </w:instrText>
      </w:r>
      <w:r w:rsidRPr="008B4F92">
        <w:fldChar w:fldCharType="separate"/>
      </w:r>
      <w:r w:rsidRPr="008B4F92">
        <w:t>T 26</w:t>
      </w:r>
      <w:r w:rsidRPr="008B4F92">
        <w:fldChar w:fldCharType="end"/>
      </w:r>
      <w:bookmarkEnd w:id="1"/>
    </w:p>
    <w:p w14:paraId="72FC9218" w14:textId="77777777" w:rsidR="00291B41" w:rsidRPr="008B4F92" w:rsidRDefault="008E0301">
      <w:pPr>
        <w:pStyle w:val="afffc"/>
        <w:framePr w:wrap="around"/>
      </w:pPr>
      <w:r w:rsidRPr="008B4F92">
        <w:rPr>
          <w:noProof/>
        </w:rPr>
        <w:drawing>
          <wp:inline distT="0" distB="0" distL="0" distR="0" wp14:anchorId="7EBB430A" wp14:editId="7107C90C">
            <wp:extent cx="1437005" cy="718185"/>
            <wp:effectExtent l="0" t="0" r="0" b="0"/>
            <wp:docPr id="4" name="图片 1" desc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GB"/>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437005" cy="718185"/>
                    </a:xfrm>
                    <a:prstGeom prst="rect">
                      <a:avLst/>
                    </a:prstGeom>
                    <a:noFill/>
                    <a:ln>
                      <a:noFill/>
                    </a:ln>
                  </pic:spPr>
                </pic:pic>
              </a:graphicData>
            </a:graphic>
          </wp:inline>
        </w:drawing>
      </w:r>
    </w:p>
    <w:p w14:paraId="5E7D883F" w14:textId="77777777" w:rsidR="00291B41" w:rsidRPr="008B4F92" w:rsidRDefault="008E0301">
      <w:pPr>
        <w:pStyle w:val="afffd"/>
        <w:framePr w:wrap="around"/>
      </w:pPr>
      <w:r w:rsidRPr="008B4F92">
        <w:rPr>
          <w:rFonts w:hint="eastAsia"/>
        </w:rPr>
        <w:t>中华人民共和国国家标准</w:t>
      </w:r>
    </w:p>
    <w:p w14:paraId="10E0B786" w14:textId="77777777" w:rsidR="00291B41" w:rsidRPr="008B4F92" w:rsidRDefault="008E0301">
      <w:pPr>
        <w:pStyle w:val="21"/>
        <w:framePr w:wrap="around"/>
        <w:rPr>
          <w:lang w:val="fr-FR"/>
        </w:rPr>
      </w:pPr>
      <w:r w:rsidRPr="008B4F92">
        <w:rPr>
          <w:rFonts w:ascii="Times New Roman"/>
          <w:lang w:val="fr-FR"/>
        </w:rPr>
        <w:t xml:space="preserve">GB </w:t>
      </w:r>
      <w:r w:rsidRPr="008B4F92">
        <w:rPr>
          <w:rFonts w:hint="eastAsia"/>
        </w:rPr>
        <w:t>24406</w:t>
      </w:r>
      <w:r w:rsidRPr="008B4F92">
        <w:rPr>
          <w:lang w:val="fr-FR"/>
        </w:rPr>
        <w:t>—</w:t>
      </w:r>
      <w:r w:rsidRPr="008B4F92">
        <w:fldChar w:fldCharType="begin">
          <w:ffData>
            <w:name w:val="StdNo2"/>
            <w:enabled/>
            <w:calcOnExit w:val="0"/>
            <w:textInput>
              <w:default w:val="202X"/>
              <w:maxLength w:val="4"/>
            </w:textInput>
          </w:ffData>
        </w:fldChar>
      </w:r>
      <w:bookmarkStart w:id="2" w:name="StdNo2"/>
      <w:r w:rsidRPr="008B4F92">
        <w:instrText xml:space="preserve"> FORMTEXT </w:instrText>
      </w:r>
      <w:r w:rsidRPr="008B4F92">
        <w:fldChar w:fldCharType="separate"/>
      </w:r>
      <w:r w:rsidRPr="008B4F92">
        <w:t>202X</w:t>
      </w:r>
      <w:r w:rsidRPr="008B4F92">
        <w:fldChar w:fldCharType="end"/>
      </w:r>
      <w:bookmarkEnd w:id="2"/>
    </w:p>
    <w:tbl>
      <w:tblPr>
        <w:tblStyle w:val="affa"/>
        <w:tblW w:w="0" w:type="auto"/>
        <w:tblLook w:val="04A0" w:firstRow="1" w:lastRow="0" w:firstColumn="1" w:lastColumn="0" w:noHBand="0" w:noVBand="1"/>
      </w:tblPr>
      <w:tblGrid>
        <w:gridCol w:w="9356"/>
      </w:tblGrid>
      <w:tr w:rsidR="008B4F92" w:rsidRPr="008B4F92" w14:paraId="0694ABEB" w14:textId="77777777">
        <w:tc>
          <w:tcPr>
            <w:tcW w:w="9356" w:type="dxa"/>
            <w:tcBorders>
              <w:top w:val="nil"/>
              <w:left w:val="nil"/>
              <w:bottom w:val="nil"/>
              <w:right w:val="nil"/>
            </w:tcBorders>
            <w:shd w:val="clear" w:color="auto" w:fill="auto"/>
          </w:tcPr>
          <w:bookmarkStart w:id="3" w:name="DT"/>
          <w:p w14:paraId="17ED52F8" w14:textId="77777777" w:rsidR="00291B41" w:rsidRPr="008B4F92" w:rsidRDefault="008E0301">
            <w:pPr>
              <w:pStyle w:val="affff6"/>
              <w:framePr w:wrap="around"/>
            </w:pPr>
            <w:r w:rsidRPr="008B4F92">
              <w:rPr>
                <w:noProof/>
              </w:rPr>
              <mc:AlternateContent>
                <mc:Choice Requires="wps">
                  <w:drawing>
                    <wp:anchor distT="0" distB="0" distL="114300" distR="114300" simplePos="0" relativeHeight="251661312" behindDoc="1" locked="0" layoutInCell="1" allowOverlap="1" wp14:anchorId="52B8B949" wp14:editId="13A8FCF7">
                      <wp:simplePos x="0" y="0"/>
                      <wp:positionH relativeFrom="column">
                        <wp:posOffset>4734560</wp:posOffset>
                      </wp:positionH>
                      <wp:positionV relativeFrom="paragraph">
                        <wp:posOffset>1521460</wp:posOffset>
                      </wp:positionV>
                      <wp:extent cx="1143000" cy="228600"/>
                      <wp:effectExtent l="0" t="0" r="0" b="0"/>
                      <wp:wrapNone/>
                      <wp:docPr id="15" name="D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22860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sCustomData="http://www.wps.cn/officeDocument/2013/wpsCustomData">
                  <w:pict>
                    <v:rect id="DT" o:spid="_x0000_s1026" o:spt="1" style="position:absolute;left:0pt;margin-left:372.8pt;margin-top:119.8pt;height:18pt;width:90pt;z-index:-251655168;mso-width-relative:page;mso-height-relative:page;" fillcolor="#FFFFFF" filled="t" stroked="f" coordsize="21600,21600" o:gfxdata="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QxU6INgAAAALAQAADwAAAAAAAAABACAAAAAi&#10;AAAAZHJzL2Rvd25yZXYueG1sUEsBAhQAFAAAAAgAh07iQMxkRAAKAgAAIQQAAA4AAAAAAAAAAQAg&#10;AAAAJwEAAGRycy9lMm9Eb2MueG1sUEsFBgAAAAAGAAYAWQEAAKMFAAAAAA==&#10;">
                      <v:fill on="t" focussize="0,0"/>
                      <v:stroke on="f"/>
                      <v:imagedata o:title=""/>
                      <o:lock v:ext="edit" aspectratio="f"/>
                    </v:rect>
                  </w:pict>
                </mc:Fallback>
              </mc:AlternateContent>
            </w:r>
            <w:r w:rsidRPr="008B4F92">
              <w:fldChar w:fldCharType="begin">
                <w:ffData>
                  <w:name w:val="DT"/>
                  <w:enabled/>
                  <w:calcOnExit w:val="0"/>
                  <w:entryMacro w:val="ShowHelp4"/>
                  <w:textInput/>
                </w:ffData>
              </w:fldChar>
            </w:r>
            <w:r w:rsidRPr="008B4F92">
              <w:instrText xml:space="preserve"> FORMTEXT </w:instrText>
            </w:r>
            <w:r w:rsidRPr="008B4F92">
              <w:fldChar w:fldCharType="separate"/>
            </w:r>
            <w:r w:rsidRPr="008B4F92">
              <w:rPr>
                <w:rFonts w:hint="eastAsia"/>
              </w:rPr>
              <w:t>代替</w:t>
            </w:r>
            <w:r w:rsidRPr="008B4F92">
              <w:t> </w:t>
            </w:r>
            <w:r w:rsidRPr="008B4F92">
              <w:t>GB</w:t>
            </w:r>
            <w:r w:rsidRPr="008B4F92">
              <w:rPr>
                <w:rFonts w:hint="eastAsia"/>
              </w:rPr>
              <w:t xml:space="preserve"> 24406-2</w:t>
            </w:r>
            <w:r w:rsidRPr="008B4F92">
              <w:t>012</w:t>
            </w:r>
            <w:r w:rsidRPr="008B4F92">
              <w:fldChar w:fldCharType="end"/>
            </w:r>
            <w:bookmarkEnd w:id="3"/>
          </w:p>
        </w:tc>
      </w:tr>
    </w:tbl>
    <w:p w14:paraId="10941637" w14:textId="77777777" w:rsidR="00291B41" w:rsidRPr="008B4F92" w:rsidRDefault="00291B41">
      <w:pPr>
        <w:pStyle w:val="21"/>
        <w:framePr w:wrap="around"/>
      </w:pPr>
    </w:p>
    <w:p w14:paraId="1C24E62B" w14:textId="77777777" w:rsidR="00291B41" w:rsidRPr="008B4F92" w:rsidRDefault="00291B41">
      <w:pPr>
        <w:pStyle w:val="21"/>
        <w:framePr w:wrap="around"/>
      </w:pPr>
    </w:p>
    <w:bookmarkStart w:id="4" w:name="StdName"/>
    <w:p w14:paraId="4E9EBD36" w14:textId="6D4DD309" w:rsidR="00291B41" w:rsidRPr="008B4F92" w:rsidRDefault="008B4F92">
      <w:pPr>
        <w:pStyle w:val="affff7"/>
        <w:framePr w:wrap="around"/>
      </w:pPr>
      <w:r w:rsidRPr="008B4F92">
        <w:fldChar w:fldCharType="begin">
          <w:ffData>
            <w:name w:val="StdName"/>
            <w:enabled/>
            <w:calcOnExit w:val="0"/>
            <w:textInput>
              <w:default w:val="专用校车学生座椅系统及其车辆固定件的强度"/>
            </w:textInput>
          </w:ffData>
        </w:fldChar>
      </w:r>
      <w:r w:rsidRPr="008B4F92">
        <w:instrText xml:space="preserve"> FORMTEXT </w:instrText>
      </w:r>
      <w:r w:rsidRPr="008B4F92">
        <w:fldChar w:fldCharType="separate"/>
      </w:r>
      <w:r w:rsidRPr="008B4F92">
        <w:rPr>
          <w:rFonts w:hint="eastAsia"/>
          <w:noProof/>
        </w:rPr>
        <w:t>专用校车学生座椅系统及其车辆固定件的强度</w:t>
      </w:r>
      <w:r w:rsidRPr="008B4F92">
        <w:fldChar w:fldCharType="end"/>
      </w:r>
      <w:bookmarkEnd w:id="4"/>
    </w:p>
    <w:bookmarkStart w:id="5" w:name="StdEnglishName"/>
    <w:p w14:paraId="3ACDA64C" w14:textId="23789924" w:rsidR="00291B41" w:rsidRPr="008B4F92" w:rsidRDefault="00FB6C8C">
      <w:pPr>
        <w:pStyle w:val="affff8"/>
        <w:framePr w:wrap="around"/>
      </w:pPr>
      <w:r>
        <w:fldChar w:fldCharType="begin">
          <w:ffData>
            <w:name w:val="StdEnglishName"/>
            <w:enabled/>
            <w:calcOnExit w:val="0"/>
            <w:textInput>
              <w:default w:val="The strength of student seat systems and their anchorages of special school bus"/>
            </w:textInput>
          </w:ffData>
        </w:fldChar>
      </w:r>
      <w:r>
        <w:instrText xml:space="preserve"> FORMTEXT </w:instrText>
      </w:r>
      <w:r>
        <w:fldChar w:fldCharType="separate"/>
      </w:r>
      <w:r>
        <w:rPr>
          <w:noProof/>
        </w:rPr>
        <w:t>The strength of student seat systems and their anchorages of special school bus</w:t>
      </w:r>
      <w:r>
        <w:fldChar w:fldCharType="end"/>
      </w:r>
      <w:bookmarkEnd w:id="5"/>
    </w:p>
    <w:p w14:paraId="7E7177BD" w14:textId="77777777" w:rsidR="00291B41" w:rsidRPr="008B4F92" w:rsidRDefault="008E0301">
      <w:pPr>
        <w:pStyle w:val="affff9"/>
        <w:framePr w:wrap="around"/>
      </w:pPr>
      <w:r w:rsidRPr="008B4F92">
        <w:fldChar w:fldCharType="begin">
          <w:ffData>
            <w:name w:val="YZBS"/>
            <w:enabled/>
            <w:calcOnExit w:val="0"/>
            <w:textInput/>
          </w:ffData>
        </w:fldChar>
      </w:r>
      <w:bookmarkStart w:id="6" w:name="YZBS"/>
      <w:r w:rsidRPr="008B4F92">
        <w:instrText xml:space="preserve"> FORMTEXT </w:instrText>
      </w:r>
      <w:r w:rsidRPr="008B4F92">
        <w:fldChar w:fldCharType="separate"/>
      </w:r>
      <w:r w:rsidRPr="008B4F92">
        <w:t>     </w:t>
      </w:r>
      <w:r w:rsidRPr="008B4F92">
        <w:fldChar w:fldCharType="end"/>
      </w:r>
      <w:bookmarkEnd w:id="6"/>
    </w:p>
    <w:tbl>
      <w:tblPr>
        <w:tblStyle w:val="affa"/>
        <w:tblW w:w="0" w:type="auto"/>
        <w:tblLook w:val="04A0" w:firstRow="1" w:lastRow="0" w:firstColumn="1" w:lastColumn="0" w:noHBand="0" w:noVBand="1"/>
      </w:tblPr>
      <w:tblGrid>
        <w:gridCol w:w="9855"/>
      </w:tblGrid>
      <w:tr w:rsidR="008B4F92" w:rsidRPr="008B4F92" w14:paraId="706527FF" w14:textId="77777777">
        <w:tc>
          <w:tcPr>
            <w:tcW w:w="9855" w:type="dxa"/>
            <w:tcBorders>
              <w:top w:val="nil"/>
              <w:left w:val="nil"/>
              <w:bottom w:val="nil"/>
              <w:right w:val="nil"/>
            </w:tcBorders>
            <w:shd w:val="clear" w:color="auto" w:fill="auto"/>
          </w:tcPr>
          <w:p w14:paraId="620B8E76" w14:textId="77777777" w:rsidR="00291B41" w:rsidRPr="008B4F92" w:rsidRDefault="008E0301">
            <w:pPr>
              <w:pStyle w:val="affffa"/>
              <w:framePr w:wrap="around"/>
            </w:pPr>
            <w:r w:rsidRPr="008B4F92">
              <w:rPr>
                <w:noProof/>
              </w:rPr>
              <mc:AlternateContent>
                <mc:Choice Requires="wps">
                  <w:drawing>
                    <wp:anchor distT="0" distB="0" distL="114300" distR="114300" simplePos="0" relativeHeight="251663360" behindDoc="1" locked="1" layoutInCell="1" allowOverlap="1" wp14:anchorId="54FD423B" wp14:editId="12E2BB9C">
                      <wp:simplePos x="0" y="0"/>
                      <wp:positionH relativeFrom="column">
                        <wp:posOffset>2200910</wp:posOffset>
                      </wp:positionH>
                      <wp:positionV relativeFrom="paragraph">
                        <wp:posOffset>4281805</wp:posOffset>
                      </wp:positionV>
                      <wp:extent cx="1905000" cy="254000"/>
                      <wp:effectExtent l="0" t="0" r="0" b="0"/>
                      <wp:wrapNone/>
                      <wp:docPr id="14" name="RQ"/>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0" cy="25400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sCustomData="http://www.wps.cn/officeDocument/2013/wpsCustomData">
                  <w:pict>
                    <v:rect id="RQ" o:spid="_x0000_s1026" o:spt="1" style="position:absolute;left:0pt;margin-left:173.3pt;margin-top:337.15pt;height:20pt;width:150pt;z-index:-251653120;mso-width-relative:page;mso-height-relative:page;" fillcolor="#FFFFFF" filled="t" stroked="f" coordsize="21600,21600" o:gfxdata="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N/X9+DXAAAACwEAAA8AAAAAAAAAAQAgAAAAIgAA&#10;AGRycy9kb3ducmV2LnhtbFBLAQIUABQAAAAIAIdO4kBJfEU5CQIAACEEAAAOAAAAAAAAAAEAIAAA&#10;ACYBAABkcnMvZTJvRG9jLnhtbFBLBQYAAAAABgAGAFkBAAChBQAAAAA=&#10;">
                      <v:fill on="t" focussize="0,0"/>
                      <v:stroke on="f"/>
                      <v:imagedata o:title=""/>
                      <o:lock v:ext="edit" aspectratio="f"/>
                      <w10:anchorlock/>
                    </v:rect>
                  </w:pict>
                </mc:Fallback>
              </mc:AlternateContent>
            </w:r>
            <w:r w:rsidRPr="008B4F92">
              <w:rPr>
                <w:noProof/>
              </w:rPr>
              <mc:AlternateContent>
                <mc:Choice Requires="wps">
                  <w:drawing>
                    <wp:anchor distT="0" distB="0" distL="114300" distR="114300" simplePos="0" relativeHeight="251662336" behindDoc="1" locked="0" layoutInCell="1" allowOverlap="1" wp14:anchorId="1F4411E9" wp14:editId="116FE101">
                      <wp:simplePos x="0" y="0"/>
                      <wp:positionH relativeFrom="column">
                        <wp:posOffset>2454910</wp:posOffset>
                      </wp:positionH>
                      <wp:positionV relativeFrom="paragraph">
                        <wp:posOffset>3964305</wp:posOffset>
                      </wp:positionV>
                      <wp:extent cx="1270000" cy="304800"/>
                      <wp:effectExtent l="0" t="0" r="0" b="0"/>
                      <wp:wrapNone/>
                      <wp:docPr id="13" name="LB"/>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0" cy="30480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sCustomData="http://www.wps.cn/officeDocument/2013/wpsCustomData">
                  <w:pict>
                    <v:rect id="LB" o:spid="_x0000_s1026" o:spt="1" style="position:absolute;left:0pt;margin-left:193.3pt;margin-top:312.15pt;height:24pt;width:100pt;z-index:-251654144;mso-width-relative:page;mso-height-relative:page;" fillcolor="#FFFFFF" filled="t" stroked="f" coordsize="21600,21600" o:gfxdata="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MNw+TDXAAAACwEAAA8AAAAAAAAAAQAgAAAAIgAA&#10;AGRycy9kb3ducmV2LnhtbFBLAQIUABQAAAAIAIdO4kA5YJ2LCQIAACEEAAAOAAAAAAAAAAEAIAAA&#10;ACYBAABkcnMvZTJvRG9jLnhtbFBLBQYAAAAABgAGAFkBAAChBQAAAAA=&#10;">
                      <v:fill on="t" focussize="0,0"/>
                      <v:stroke on="f"/>
                      <v:imagedata o:title=""/>
                      <o:lock v:ext="edit" aspectratio="f"/>
                    </v:rect>
                  </w:pict>
                </mc:Fallback>
              </mc:AlternateContent>
            </w:r>
            <w:bookmarkStart w:id="7" w:name="LB"/>
            <w:r w:rsidRPr="008B4F92">
              <w:fldChar w:fldCharType="begin">
                <w:ffData>
                  <w:name w:val="LB"/>
                  <w:enabled/>
                  <w:calcOnExit/>
                  <w:ddList>
                    <w:listEntry w:val="（征求意见稿）"/>
                    <w:listEntry w:val="（工作组讨论稿）"/>
                    <w:listEntry w:val="文稿版次选择"/>
                    <w:listEntry w:val="（送审讨论稿）"/>
                    <w:listEntry w:val="（送审稿）"/>
                    <w:listEntry w:val="（报批稿）"/>
                  </w:ddList>
                </w:ffData>
              </w:fldChar>
            </w:r>
            <w:r w:rsidRPr="008B4F92">
              <w:instrText>FORMDROPDOWN</w:instrText>
            </w:r>
            <w:r w:rsidRPr="008B4F92">
              <w:fldChar w:fldCharType="end"/>
            </w:r>
            <w:bookmarkEnd w:id="7"/>
          </w:p>
        </w:tc>
      </w:tr>
      <w:bookmarkStart w:id="8" w:name="WCRQ"/>
      <w:tr w:rsidR="008B4F92" w:rsidRPr="008B4F92" w14:paraId="190B9495" w14:textId="77777777">
        <w:tc>
          <w:tcPr>
            <w:tcW w:w="9855" w:type="dxa"/>
            <w:tcBorders>
              <w:top w:val="nil"/>
              <w:left w:val="nil"/>
              <w:bottom w:val="nil"/>
              <w:right w:val="nil"/>
            </w:tcBorders>
            <w:shd w:val="clear" w:color="auto" w:fill="auto"/>
          </w:tcPr>
          <w:p w14:paraId="73BC4763" w14:textId="46931FC9" w:rsidR="00291B41" w:rsidRPr="008B4F92" w:rsidRDefault="00491CE3">
            <w:pPr>
              <w:pStyle w:val="affffb"/>
              <w:framePr w:wrap="around"/>
            </w:pPr>
            <w:r>
              <w:fldChar w:fldCharType="begin">
                <w:ffData>
                  <w:name w:val="WCRQ"/>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r>
    </w:tbl>
    <w:p w14:paraId="6C4FD618" w14:textId="77777777" w:rsidR="00291B41" w:rsidRPr="008B4F92" w:rsidRDefault="008E0301">
      <w:pPr>
        <w:pStyle w:val="affffffc"/>
        <w:framePr w:wrap="around" w:hAnchor="page" w:x="1531" w:y="14071"/>
      </w:pPr>
      <w:r w:rsidRPr="008B4F92">
        <w:rPr>
          <w:rFonts w:ascii="黑体"/>
        </w:rPr>
        <w:fldChar w:fldCharType="begin">
          <w:ffData>
            <w:name w:val="FY"/>
            <w:enabled/>
            <w:calcOnExit w:val="0"/>
            <w:textInput>
              <w:default w:val="202X"/>
              <w:maxLength w:val="4"/>
            </w:textInput>
          </w:ffData>
        </w:fldChar>
      </w:r>
      <w:bookmarkStart w:id="9" w:name="FY"/>
      <w:r w:rsidRPr="008B4F92">
        <w:rPr>
          <w:rFonts w:ascii="黑体"/>
        </w:rPr>
        <w:instrText xml:space="preserve"> FORMTEXT </w:instrText>
      </w:r>
      <w:r w:rsidRPr="008B4F92">
        <w:rPr>
          <w:rFonts w:ascii="黑体"/>
        </w:rPr>
      </w:r>
      <w:r w:rsidRPr="008B4F92">
        <w:rPr>
          <w:rFonts w:ascii="黑体"/>
        </w:rPr>
        <w:fldChar w:fldCharType="separate"/>
      </w:r>
      <w:r w:rsidRPr="008B4F92">
        <w:rPr>
          <w:rFonts w:ascii="黑体"/>
        </w:rPr>
        <w:t>202X</w:t>
      </w:r>
      <w:r w:rsidRPr="008B4F92">
        <w:rPr>
          <w:rFonts w:ascii="黑体"/>
        </w:rPr>
        <w:fldChar w:fldCharType="end"/>
      </w:r>
      <w:bookmarkEnd w:id="9"/>
      <w:r w:rsidRPr="008B4F92">
        <w:rPr>
          <w:rFonts w:ascii="黑体"/>
        </w:rPr>
        <w:t>-</w:t>
      </w:r>
      <w:bookmarkStart w:id="10" w:name="FM"/>
      <w:r w:rsidRPr="008B4F92">
        <w:rPr>
          <w:rFonts w:ascii="黑体"/>
        </w:rPr>
        <w:fldChar w:fldCharType="begin">
          <w:ffData>
            <w:name w:val="FM"/>
            <w:enabled/>
            <w:calcOnExit w:val="0"/>
            <w:entryMacro w:val="ShowHelp8"/>
            <w:textInput>
              <w:default w:val="XX"/>
              <w:maxLength w:val="2"/>
            </w:textInput>
          </w:ffData>
        </w:fldChar>
      </w:r>
      <w:r w:rsidRPr="008B4F92">
        <w:rPr>
          <w:rFonts w:ascii="黑体"/>
        </w:rPr>
        <w:instrText xml:space="preserve"> FORMTEXT </w:instrText>
      </w:r>
      <w:r w:rsidRPr="008B4F92">
        <w:rPr>
          <w:rFonts w:ascii="黑体"/>
        </w:rPr>
      </w:r>
      <w:r w:rsidRPr="008B4F92">
        <w:rPr>
          <w:rFonts w:ascii="黑体"/>
        </w:rPr>
        <w:fldChar w:fldCharType="separate"/>
      </w:r>
      <w:r w:rsidRPr="008B4F92">
        <w:rPr>
          <w:rFonts w:ascii="黑体"/>
        </w:rPr>
        <w:t>XX</w:t>
      </w:r>
      <w:r w:rsidRPr="008B4F92">
        <w:rPr>
          <w:rFonts w:ascii="黑体"/>
        </w:rPr>
        <w:fldChar w:fldCharType="end"/>
      </w:r>
      <w:bookmarkEnd w:id="10"/>
      <w:r w:rsidRPr="008B4F92">
        <w:rPr>
          <w:rFonts w:ascii="黑体"/>
        </w:rPr>
        <w:t>-</w:t>
      </w:r>
      <w:bookmarkStart w:id="11" w:name="FD"/>
      <w:r w:rsidRPr="008B4F92">
        <w:rPr>
          <w:rFonts w:ascii="黑体"/>
        </w:rPr>
        <w:fldChar w:fldCharType="begin">
          <w:ffData>
            <w:name w:val="FD"/>
            <w:enabled/>
            <w:calcOnExit w:val="0"/>
            <w:entryMacro w:val="ShowHelp8"/>
            <w:textInput>
              <w:default w:val="XX"/>
              <w:maxLength w:val="2"/>
            </w:textInput>
          </w:ffData>
        </w:fldChar>
      </w:r>
      <w:r w:rsidRPr="008B4F92">
        <w:rPr>
          <w:rFonts w:ascii="黑体"/>
        </w:rPr>
        <w:instrText xml:space="preserve"> FORMTEXT </w:instrText>
      </w:r>
      <w:r w:rsidRPr="008B4F92">
        <w:rPr>
          <w:rFonts w:ascii="黑体"/>
        </w:rPr>
      </w:r>
      <w:r w:rsidRPr="008B4F92">
        <w:rPr>
          <w:rFonts w:ascii="黑体"/>
        </w:rPr>
        <w:fldChar w:fldCharType="separate"/>
      </w:r>
      <w:r w:rsidRPr="008B4F92">
        <w:rPr>
          <w:rFonts w:ascii="黑体"/>
        </w:rPr>
        <w:t>XX</w:t>
      </w:r>
      <w:r w:rsidRPr="008B4F92">
        <w:rPr>
          <w:rFonts w:ascii="黑体"/>
        </w:rPr>
        <w:fldChar w:fldCharType="end"/>
      </w:r>
      <w:bookmarkEnd w:id="11"/>
      <w:r w:rsidRPr="008B4F92">
        <w:rPr>
          <w:rFonts w:hint="eastAsia"/>
        </w:rPr>
        <w:t>发布</w:t>
      </w:r>
      <w:r w:rsidRPr="008B4F92">
        <w:rPr>
          <w:noProof/>
        </w:rPr>
        <mc:AlternateContent>
          <mc:Choice Requires="wps">
            <w:drawing>
              <wp:anchor distT="0" distB="0" distL="114300" distR="114300" simplePos="0" relativeHeight="251659264" behindDoc="0" locked="1" layoutInCell="1" allowOverlap="1" wp14:anchorId="0C17902D" wp14:editId="7F02B349">
                <wp:simplePos x="0" y="0"/>
                <wp:positionH relativeFrom="column">
                  <wp:posOffset>-635</wp:posOffset>
                </wp:positionH>
                <wp:positionV relativeFrom="page">
                  <wp:posOffset>9251315</wp:posOffset>
                </wp:positionV>
                <wp:extent cx="6120130" cy="0"/>
                <wp:effectExtent l="0" t="0" r="13970" b="0"/>
                <wp:wrapNone/>
                <wp:docPr id="1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sCustomData="http://www.wps.cn/officeDocument/2013/wpsCustomData">
            <w:pict>
              <v:line id="Line 10" o:spid="_x0000_s1026" o:spt="20" style="position:absolute;left:0pt;margin-left:-0.05pt;margin-top:728.45pt;height:0pt;width:481.9pt;mso-position-vertical-relative:page;z-index:251659264;mso-width-relative:page;mso-height-relative:page;" filled="f" stroked="t" coordsize="21600,21600" o:gfxdata="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GMtL/PXAAAACwEAAA8AAAAAAAAAAQAgAAAAIgAAAGRycy9k&#10;b3ducmV2LnhtbFBLAQIUABQAAAAIAIdO4kCn7PN6ygEAAKEDAAAOAAAAAAAAAAEAIAAAACYBAABk&#10;cnMvZTJvRG9jLnhtbFBLBQYAAAAABgAGAFkBAABiBQAAAAA=&#10;">
                <v:fill on="f" focussize="0,0"/>
                <v:stroke color="#000000" joinstyle="round"/>
                <v:imagedata o:title=""/>
                <o:lock v:ext="edit" aspectratio="f"/>
                <w10:anchorlock/>
              </v:line>
            </w:pict>
          </mc:Fallback>
        </mc:AlternateContent>
      </w:r>
    </w:p>
    <w:p w14:paraId="4DD538E0" w14:textId="77777777" w:rsidR="00291B41" w:rsidRPr="008B4F92" w:rsidRDefault="008E0301">
      <w:pPr>
        <w:pStyle w:val="affffffd"/>
        <w:framePr w:wrap="around" w:hAnchor="page" w:x="6940" w:y="14056"/>
      </w:pPr>
      <w:r w:rsidRPr="008B4F92">
        <w:rPr>
          <w:rFonts w:ascii="黑体"/>
        </w:rPr>
        <w:fldChar w:fldCharType="begin">
          <w:ffData>
            <w:name w:val="SY"/>
            <w:enabled/>
            <w:calcOnExit w:val="0"/>
            <w:textInput>
              <w:default w:val="202X"/>
              <w:maxLength w:val="4"/>
            </w:textInput>
          </w:ffData>
        </w:fldChar>
      </w:r>
      <w:bookmarkStart w:id="12" w:name="SY"/>
      <w:r w:rsidRPr="008B4F92">
        <w:rPr>
          <w:rFonts w:ascii="黑体"/>
        </w:rPr>
        <w:instrText xml:space="preserve"> FORMTEXT </w:instrText>
      </w:r>
      <w:r w:rsidRPr="008B4F92">
        <w:rPr>
          <w:rFonts w:ascii="黑体"/>
        </w:rPr>
      </w:r>
      <w:r w:rsidRPr="008B4F92">
        <w:rPr>
          <w:rFonts w:ascii="黑体"/>
        </w:rPr>
        <w:fldChar w:fldCharType="separate"/>
      </w:r>
      <w:r w:rsidRPr="008B4F92">
        <w:rPr>
          <w:rFonts w:ascii="黑体"/>
        </w:rPr>
        <w:t>202X</w:t>
      </w:r>
      <w:r w:rsidRPr="008B4F92">
        <w:rPr>
          <w:rFonts w:ascii="黑体"/>
        </w:rPr>
        <w:fldChar w:fldCharType="end"/>
      </w:r>
      <w:bookmarkEnd w:id="12"/>
      <w:r w:rsidRPr="008B4F92">
        <w:rPr>
          <w:rFonts w:ascii="黑体"/>
        </w:rPr>
        <w:t>-</w:t>
      </w:r>
      <w:bookmarkStart w:id="13" w:name="SM"/>
      <w:r w:rsidRPr="008B4F92">
        <w:rPr>
          <w:rFonts w:ascii="黑体"/>
        </w:rPr>
        <w:fldChar w:fldCharType="begin">
          <w:ffData>
            <w:name w:val="SM"/>
            <w:enabled/>
            <w:calcOnExit w:val="0"/>
            <w:entryMacro w:val="ShowHelp9"/>
            <w:textInput>
              <w:default w:val="XX"/>
              <w:maxLength w:val="2"/>
            </w:textInput>
          </w:ffData>
        </w:fldChar>
      </w:r>
      <w:r w:rsidRPr="008B4F92">
        <w:rPr>
          <w:rFonts w:ascii="黑体"/>
        </w:rPr>
        <w:instrText xml:space="preserve"> FORMTEXT </w:instrText>
      </w:r>
      <w:r w:rsidRPr="008B4F92">
        <w:rPr>
          <w:rFonts w:ascii="黑体"/>
        </w:rPr>
      </w:r>
      <w:r w:rsidRPr="008B4F92">
        <w:rPr>
          <w:rFonts w:ascii="黑体"/>
        </w:rPr>
        <w:fldChar w:fldCharType="separate"/>
      </w:r>
      <w:r w:rsidRPr="008B4F92">
        <w:rPr>
          <w:rFonts w:ascii="黑体"/>
        </w:rPr>
        <w:t>XX</w:t>
      </w:r>
      <w:r w:rsidRPr="008B4F92">
        <w:rPr>
          <w:rFonts w:ascii="黑体"/>
        </w:rPr>
        <w:fldChar w:fldCharType="end"/>
      </w:r>
      <w:bookmarkEnd w:id="13"/>
      <w:r w:rsidRPr="008B4F92">
        <w:rPr>
          <w:rFonts w:ascii="黑体"/>
        </w:rPr>
        <w:t>-</w:t>
      </w:r>
      <w:bookmarkStart w:id="14" w:name="SD"/>
      <w:r w:rsidRPr="008B4F92">
        <w:rPr>
          <w:rFonts w:ascii="黑体"/>
        </w:rPr>
        <w:fldChar w:fldCharType="begin">
          <w:ffData>
            <w:name w:val="SD"/>
            <w:enabled/>
            <w:calcOnExit w:val="0"/>
            <w:entryMacro w:val="ShowHelp9"/>
            <w:textInput>
              <w:default w:val="XX"/>
              <w:maxLength w:val="2"/>
            </w:textInput>
          </w:ffData>
        </w:fldChar>
      </w:r>
      <w:r w:rsidRPr="008B4F92">
        <w:rPr>
          <w:rFonts w:ascii="黑体"/>
        </w:rPr>
        <w:instrText xml:space="preserve"> FORMTEXT </w:instrText>
      </w:r>
      <w:r w:rsidRPr="008B4F92">
        <w:rPr>
          <w:rFonts w:ascii="黑体"/>
        </w:rPr>
      </w:r>
      <w:r w:rsidRPr="008B4F92">
        <w:rPr>
          <w:rFonts w:ascii="黑体"/>
        </w:rPr>
        <w:fldChar w:fldCharType="separate"/>
      </w:r>
      <w:r w:rsidRPr="008B4F92">
        <w:rPr>
          <w:rFonts w:ascii="黑体"/>
        </w:rPr>
        <w:t>  </w:t>
      </w:r>
      <w:r w:rsidRPr="008B4F92">
        <w:rPr>
          <w:rFonts w:ascii="黑体"/>
        </w:rPr>
        <w:fldChar w:fldCharType="end"/>
      </w:r>
      <w:bookmarkEnd w:id="14"/>
      <w:r w:rsidRPr="008B4F92">
        <w:rPr>
          <w:rFonts w:hint="eastAsia"/>
        </w:rPr>
        <w:t>实施</w:t>
      </w:r>
    </w:p>
    <w:p w14:paraId="07F3C16B" w14:textId="77777777" w:rsidR="00291B41" w:rsidRPr="008B4F92" w:rsidRDefault="008E0301">
      <w:pPr>
        <w:pStyle w:val="affff4"/>
        <w:framePr w:wrap="around"/>
      </w:pPr>
      <w:r w:rsidRPr="008B4F92">
        <w:rPr>
          <w:noProof/>
        </w:rPr>
        <w:drawing>
          <wp:inline distT="0" distB="0" distL="0" distR="0" wp14:anchorId="25A4E66A" wp14:editId="422843C1">
            <wp:extent cx="5034280" cy="718185"/>
            <wp:effectExtent l="0" t="0" r="0" b="0"/>
            <wp:docPr id="2" name="图片 2" descr="GBSendCl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GBSendClea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5034280" cy="718185"/>
                    </a:xfrm>
                    <a:prstGeom prst="rect">
                      <a:avLst/>
                    </a:prstGeom>
                    <a:noFill/>
                    <a:ln>
                      <a:noFill/>
                    </a:ln>
                  </pic:spPr>
                </pic:pic>
              </a:graphicData>
            </a:graphic>
          </wp:inline>
        </w:drawing>
      </w:r>
    </w:p>
    <w:bookmarkStart w:id="15" w:name="_GoBack"/>
    <w:bookmarkEnd w:id="15"/>
    <w:p w14:paraId="2D4FE9C2" w14:textId="77777777" w:rsidR="00291B41" w:rsidRPr="008B4F92" w:rsidRDefault="008E0301">
      <w:pPr>
        <w:pStyle w:val="aff7"/>
        <w:sectPr w:rsidR="00291B41" w:rsidRPr="008B4F92">
          <w:pgSz w:w="11906" w:h="16838"/>
          <w:pgMar w:top="567" w:right="850" w:bottom="1134" w:left="1418" w:header="0" w:footer="0" w:gutter="0"/>
          <w:pgNumType w:start="1"/>
          <w:cols w:space="425"/>
          <w:docGrid w:type="lines" w:linePitch="312"/>
        </w:sectPr>
      </w:pPr>
      <w:r w:rsidRPr="008B4F92">
        <w:rPr>
          <w:noProof/>
        </w:rPr>
        <mc:AlternateContent>
          <mc:Choice Requires="wps">
            <w:drawing>
              <wp:anchor distT="0" distB="0" distL="114300" distR="114300" simplePos="0" relativeHeight="251660288" behindDoc="0" locked="0" layoutInCell="1" allowOverlap="1" wp14:anchorId="1DBC1563" wp14:editId="538D3B60">
                <wp:simplePos x="0" y="0"/>
                <wp:positionH relativeFrom="column">
                  <wp:posOffset>-635</wp:posOffset>
                </wp:positionH>
                <wp:positionV relativeFrom="paragraph">
                  <wp:posOffset>2339340</wp:posOffset>
                </wp:positionV>
                <wp:extent cx="6120130" cy="0"/>
                <wp:effectExtent l="0" t="0" r="13970" b="0"/>
                <wp:wrapNone/>
                <wp:docPr id="10"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sCustomData="http://www.wps.cn/officeDocument/2013/wpsCustomData">
            <w:pict>
              <v:line id="Line 11" o:spid="_x0000_s1026" o:spt="20" style="position:absolute;left:0pt;margin-left:-0.05pt;margin-top:184.2pt;height:0pt;width:481.9pt;z-index:251660288;mso-width-relative:page;mso-height-relative:page;" filled="f" stroked="t" coordsize="21600,21600" o:gfxdata="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BdbwCNcAAAAJAQAADwAAAAAAAAABACAAAAAiAAAAZHJzL2Rv&#10;d25yZXYueG1sUEsBAhQAFAAAAAgAh07iQJXB4kDJAQAAoQMAAA4AAAAAAAAAAQAgAAAAJgEAAGRy&#10;cy9lMm9Eb2MueG1sUEsFBgAAAAAGAAYAWQEAAGEFAAAAAA==&#10;">
                <v:fill on="f" focussize="0,0"/>
                <v:stroke color="#000000" joinstyle="round"/>
                <v:imagedata o:title=""/>
                <o:lock v:ext="edit" aspectratio="f"/>
              </v:line>
            </w:pict>
          </mc:Fallback>
        </mc:AlternateContent>
      </w:r>
    </w:p>
    <w:p w14:paraId="6DC780AE" w14:textId="77777777" w:rsidR="00291B41" w:rsidRPr="008B4F92" w:rsidRDefault="008E0301">
      <w:pPr>
        <w:pStyle w:val="afff4"/>
      </w:pPr>
      <w:bookmarkStart w:id="16" w:name="_Toc312324968"/>
      <w:bookmarkStart w:id="17" w:name="_Toc312325172"/>
      <w:bookmarkStart w:id="18" w:name="_Toc312325065"/>
      <w:r w:rsidRPr="008B4F92">
        <w:rPr>
          <w:rFonts w:hint="eastAsia"/>
        </w:rPr>
        <w:lastRenderedPageBreak/>
        <w:t>目</w:t>
      </w:r>
      <w:bookmarkStart w:id="19" w:name="BKML"/>
      <w:r w:rsidRPr="008B4F92">
        <w:t>  </w:t>
      </w:r>
      <w:r w:rsidRPr="008B4F92">
        <w:rPr>
          <w:rFonts w:hint="eastAsia"/>
        </w:rPr>
        <w:t>次</w:t>
      </w:r>
      <w:bookmarkEnd w:id="19"/>
    </w:p>
    <w:p w14:paraId="19A07ED0" w14:textId="77777777" w:rsidR="00291B41" w:rsidRPr="008B4F92" w:rsidRDefault="008E0301">
      <w:pPr>
        <w:pStyle w:val="1"/>
        <w:spacing w:before="78" w:after="78"/>
        <w:rPr>
          <w:rFonts w:asciiTheme="minorHAnsi" w:eastAsiaTheme="minorEastAsia" w:hAnsiTheme="minorHAnsi" w:cstheme="minorBidi"/>
          <w:szCs w:val="22"/>
        </w:rPr>
      </w:pPr>
      <w:r w:rsidRPr="008B4F92">
        <w:fldChar w:fldCharType="begin"/>
      </w:r>
      <w:r w:rsidRPr="008B4F92">
        <w:instrText xml:space="preserve"> TOC \h \z \t"前言、引言标题,1,参考文献、索引标题,1,章标题,1,参考文献,1,附录标识,1,一级条标题, 3" \* MERGEFORMAT  \* MERGEFORMAT </w:instrText>
      </w:r>
      <w:r w:rsidRPr="008B4F92">
        <w:fldChar w:fldCharType="separate"/>
      </w:r>
      <w:hyperlink w:anchor="_Toc101788466" w:history="1">
        <w:r w:rsidRPr="008B4F92">
          <w:rPr>
            <w:rStyle w:val="afff"/>
            <w:color w:val="auto"/>
          </w:rPr>
          <w:t>前</w:t>
        </w:r>
        <w:r w:rsidRPr="008B4F92">
          <w:rPr>
            <w:rStyle w:val="afff"/>
            <w:color w:val="auto"/>
          </w:rPr>
          <w:t>  </w:t>
        </w:r>
        <w:r w:rsidRPr="008B4F92">
          <w:rPr>
            <w:rStyle w:val="afff"/>
            <w:color w:val="auto"/>
          </w:rPr>
          <w:t>言</w:t>
        </w:r>
        <w:r w:rsidRPr="008B4F92">
          <w:tab/>
        </w:r>
        <w:r w:rsidRPr="008B4F92">
          <w:fldChar w:fldCharType="begin"/>
        </w:r>
        <w:r w:rsidRPr="008B4F92">
          <w:instrText xml:space="preserve"> PAGEREF _Toc101788466 \h </w:instrText>
        </w:r>
        <w:r w:rsidRPr="008B4F92">
          <w:fldChar w:fldCharType="separate"/>
        </w:r>
        <w:r w:rsidR="007374C3">
          <w:rPr>
            <w:noProof/>
          </w:rPr>
          <w:t>II</w:t>
        </w:r>
        <w:r w:rsidRPr="008B4F92">
          <w:fldChar w:fldCharType="end"/>
        </w:r>
      </w:hyperlink>
    </w:p>
    <w:p w14:paraId="3D2D9EBF" w14:textId="77777777" w:rsidR="00291B41" w:rsidRPr="008B4F92" w:rsidRDefault="00152FA5">
      <w:pPr>
        <w:pStyle w:val="1"/>
        <w:spacing w:before="78" w:after="78"/>
        <w:rPr>
          <w:rFonts w:asciiTheme="minorHAnsi" w:eastAsiaTheme="minorEastAsia" w:hAnsiTheme="minorHAnsi" w:cstheme="minorBidi"/>
          <w:szCs w:val="22"/>
        </w:rPr>
      </w:pPr>
      <w:hyperlink w:anchor="_Toc101788467" w:history="1">
        <w:r w:rsidR="008E0301" w:rsidRPr="008B4F92">
          <w:rPr>
            <w:rStyle w:val="afff"/>
            <w:color w:val="auto"/>
          </w:rPr>
          <w:t>1 范围</w:t>
        </w:r>
        <w:r w:rsidR="008E0301" w:rsidRPr="008B4F92">
          <w:tab/>
        </w:r>
        <w:r w:rsidR="008E0301" w:rsidRPr="008B4F92">
          <w:fldChar w:fldCharType="begin"/>
        </w:r>
        <w:r w:rsidR="008E0301" w:rsidRPr="008B4F92">
          <w:instrText xml:space="preserve"> PAGEREF _Toc101788467 \h </w:instrText>
        </w:r>
        <w:r w:rsidR="008E0301" w:rsidRPr="008B4F92">
          <w:fldChar w:fldCharType="separate"/>
        </w:r>
        <w:r w:rsidR="007374C3">
          <w:rPr>
            <w:noProof/>
          </w:rPr>
          <w:t>1</w:t>
        </w:r>
        <w:r w:rsidR="008E0301" w:rsidRPr="008B4F92">
          <w:fldChar w:fldCharType="end"/>
        </w:r>
      </w:hyperlink>
    </w:p>
    <w:p w14:paraId="1A2FCD2C" w14:textId="77777777" w:rsidR="00291B41" w:rsidRPr="008B4F92" w:rsidRDefault="00152FA5">
      <w:pPr>
        <w:pStyle w:val="1"/>
        <w:spacing w:before="78" w:after="78"/>
        <w:rPr>
          <w:rFonts w:asciiTheme="minorHAnsi" w:eastAsiaTheme="minorEastAsia" w:hAnsiTheme="minorHAnsi" w:cstheme="minorBidi"/>
          <w:szCs w:val="22"/>
        </w:rPr>
      </w:pPr>
      <w:hyperlink w:anchor="_Toc101788468" w:history="1">
        <w:r w:rsidR="008E0301" w:rsidRPr="008B4F92">
          <w:rPr>
            <w:rStyle w:val="afff"/>
            <w:color w:val="auto"/>
          </w:rPr>
          <w:t>2 规范性引用文件</w:t>
        </w:r>
        <w:r w:rsidR="008E0301" w:rsidRPr="008B4F92">
          <w:tab/>
        </w:r>
        <w:r w:rsidR="008E0301" w:rsidRPr="008B4F92">
          <w:fldChar w:fldCharType="begin"/>
        </w:r>
        <w:r w:rsidR="008E0301" w:rsidRPr="008B4F92">
          <w:instrText xml:space="preserve"> PAGEREF _Toc101788468 \h </w:instrText>
        </w:r>
        <w:r w:rsidR="008E0301" w:rsidRPr="008B4F92">
          <w:fldChar w:fldCharType="separate"/>
        </w:r>
        <w:r w:rsidR="007374C3">
          <w:rPr>
            <w:noProof/>
          </w:rPr>
          <w:t>1</w:t>
        </w:r>
        <w:r w:rsidR="008E0301" w:rsidRPr="008B4F92">
          <w:fldChar w:fldCharType="end"/>
        </w:r>
      </w:hyperlink>
    </w:p>
    <w:p w14:paraId="36DEC4E9" w14:textId="77777777" w:rsidR="00291B41" w:rsidRPr="008B4F92" w:rsidRDefault="00152FA5">
      <w:pPr>
        <w:pStyle w:val="1"/>
        <w:spacing w:before="78" w:after="78"/>
        <w:rPr>
          <w:rFonts w:asciiTheme="minorHAnsi" w:eastAsiaTheme="minorEastAsia" w:hAnsiTheme="minorHAnsi" w:cstheme="minorBidi"/>
          <w:szCs w:val="22"/>
        </w:rPr>
      </w:pPr>
      <w:hyperlink w:anchor="_Toc101788469" w:history="1">
        <w:r w:rsidR="008E0301" w:rsidRPr="008B4F92">
          <w:rPr>
            <w:rStyle w:val="afff"/>
            <w:color w:val="auto"/>
          </w:rPr>
          <w:t>3 术语和定义</w:t>
        </w:r>
        <w:r w:rsidR="008E0301" w:rsidRPr="008B4F92">
          <w:tab/>
        </w:r>
        <w:r w:rsidR="008E0301" w:rsidRPr="008B4F92">
          <w:fldChar w:fldCharType="begin"/>
        </w:r>
        <w:r w:rsidR="008E0301" w:rsidRPr="008B4F92">
          <w:instrText xml:space="preserve"> PAGEREF _Toc101788469 \h </w:instrText>
        </w:r>
        <w:r w:rsidR="008E0301" w:rsidRPr="008B4F92">
          <w:fldChar w:fldCharType="separate"/>
        </w:r>
        <w:r w:rsidR="007374C3">
          <w:rPr>
            <w:noProof/>
          </w:rPr>
          <w:t>1</w:t>
        </w:r>
        <w:r w:rsidR="008E0301" w:rsidRPr="008B4F92">
          <w:fldChar w:fldCharType="end"/>
        </w:r>
      </w:hyperlink>
    </w:p>
    <w:p w14:paraId="1B34F3C4" w14:textId="77777777" w:rsidR="00291B41" w:rsidRPr="008B4F92" w:rsidRDefault="00152FA5">
      <w:pPr>
        <w:pStyle w:val="1"/>
        <w:spacing w:before="78" w:after="78"/>
        <w:rPr>
          <w:rFonts w:asciiTheme="minorHAnsi" w:eastAsiaTheme="minorEastAsia" w:hAnsiTheme="minorHAnsi" w:cstheme="minorBidi"/>
          <w:szCs w:val="22"/>
        </w:rPr>
      </w:pPr>
      <w:hyperlink w:anchor="_Toc101788470" w:history="1">
        <w:r w:rsidR="008E0301" w:rsidRPr="008B4F92">
          <w:rPr>
            <w:rStyle w:val="afff"/>
            <w:color w:val="auto"/>
          </w:rPr>
          <w:t>4 要求</w:t>
        </w:r>
        <w:r w:rsidR="008E0301" w:rsidRPr="008B4F92">
          <w:tab/>
        </w:r>
        <w:r w:rsidR="008E0301" w:rsidRPr="008B4F92">
          <w:fldChar w:fldCharType="begin"/>
        </w:r>
        <w:r w:rsidR="008E0301" w:rsidRPr="008B4F92">
          <w:instrText xml:space="preserve"> PAGEREF _Toc101788470 \h </w:instrText>
        </w:r>
        <w:r w:rsidR="008E0301" w:rsidRPr="008B4F92">
          <w:fldChar w:fldCharType="separate"/>
        </w:r>
        <w:r w:rsidR="007374C3">
          <w:rPr>
            <w:noProof/>
          </w:rPr>
          <w:t>2</w:t>
        </w:r>
        <w:r w:rsidR="008E0301" w:rsidRPr="008B4F92">
          <w:fldChar w:fldCharType="end"/>
        </w:r>
      </w:hyperlink>
    </w:p>
    <w:p w14:paraId="597866DD" w14:textId="77777777" w:rsidR="00291B41" w:rsidRPr="008B4F92" w:rsidRDefault="00152FA5">
      <w:pPr>
        <w:pStyle w:val="30"/>
        <w:ind w:firstLine="210"/>
        <w:rPr>
          <w:rFonts w:asciiTheme="minorHAnsi" w:eastAsiaTheme="minorEastAsia" w:hAnsiTheme="minorHAnsi" w:cstheme="minorBidi"/>
          <w:szCs w:val="22"/>
        </w:rPr>
      </w:pPr>
      <w:hyperlink w:anchor="_Toc101788471" w:history="1">
        <w:r w:rsidR="008E0301" w:rsidRPr="008B4F92">
          <w:rPr>
            <w:rStyle w:val="afff"/>
            <w:color w:val="auto"/>
          </w:rPr>
          <w:t>4.1 座椅要求</w:t>
        </w:r>
        <w:r w:rsidR="008E0301" w:rsidRPr="008B4F92">
          <w:tab/>
        </w:r>
        <w:r w:rsidR="008E0301" w:rsidRPr="008B4F92">
          <w:fldChar w:fldCharType="begin"/>
        </w:r>
        <w:r w:rsidR="008E0301" w:rsidRPr="008B4F92">
          <w:instrText xml:space="preserve"> PAGEREF _Toc101788471 \h </w:instrText>
        </w:r>
        <w:r w:rsidR="008E0301" w:rsidRPr="008B4F92">
          <w:fldChar w:fldCharType="separate"/>
        </w:r>
        <w:r w:rsidR="007374C3">
          <w:rPr>
            <w:noProof/>
          </w:rPr>
          <w:t>2</w:t>
        </w:r>
        <w:r w:rsidR="008E0301" w:rsidRPr="008B4F92">
          <w:fldChar w:fldCharType="end"/>
        </w:r>
      </w:hyperlink>
    </w:p>
    <w:p w14:paraId="7B0F231E" w14:textId="77777777" w:rsidR="00291B41" w:rsidRPr="008B4F92" w:rsidRDefault="00152FA5">
      <w:pPr>
        <w:pStyle w:val="30"/>
        <w:ind w:firstLine="210"/>
        <w:rPr>
          <w:rFonts w:asciiTheme="minorHAnsi" w:eastAsiaTheme="minorEastAsia" w:hAnsiTheme="minorHAnsi" w:cstheme="minorBidi"/>
          <w:szCs w:val="22"/>
        </w:rPr>
      </w:pPr>
      <w:hyperlink w:anchor="_Toc101788472" w:history="1">
        <w:r w:rsidR="008E0301" w:rsidRPr="008B4F92">
          <w:rPr>
            <w:rStyle w:val="afff"/>
            <w:color w:val="auto"/>
          </w:rPr>
          <w:t>4.2 座垫要求</w:t>
        </w:r>
        <w:r w:rsidR="008E0301" w:rsidRPr="008B4F92">
          <w:tab/>
        </w:r>
        <w:r w:rsidR="008E0301" w:rsidRPr="008B4F92">
          <w:fldChar w:fldCharType="begin"/>
        </w:r>
        <w:r w:rsidR="008E0301" w:rsidRPr="008B4F92">
          <w:instrText xml:space="preserve"> PAGEREF _Toc101788472 \h </w:instrText>
        </w:r>
        <w:r w:rsidR="008E0301" w:rsidRPr="008B4F92">
          <w:fldChar w:fldCharType="separate"/>
        </w:r>
        <w:r w:rsidR="007374C3">
          <w:rPr>
            <w:noProof/>
          </w:rPr>
          <w:t>3</w:t>
        </w:r>
        <w:r w:rsidR="008E0301" w:rsidRPr="008B4F92">
          <w:fldChar w:fldCharType="end"/>
        </w:r>
      </w:hyperlink>
    </w:p>
    <w:p w14:paraId="0EC33940" w14:textId="77777777" w:rsidR="00291B41" w:rsidRPr="008B4F92" w:rsidRDefault="00152FA5">
      <w:pPr>
        <w:pStyle w:val="30"/>
        <w:ind w:firstLine="210"/>
        <w:rPr>
          <w:rFonts w:asciiTheme="minorHAnsi" w:eastAsiaTheme="minorEastAsia" w:hAnsiTheme="minorHAnsi" w:cstheme="minorBidi"/>
          <w:szCs w:val="22"/>
        </w:rPr>
      </w:pPr>
      <w:hyperlink w:anchor="_Toc101788473" w:history="1">
        <w:r w:rsidR="008E0301" w:rsidRPr="008B4F92">
          <w:rPr>
            <w:rStyle w:val="afff"/>
            <w:color w:val="auto"/>
          </w:rPr>
          <w:t>4.3 车辆固定件要求</w:t>
        </w:r>
        <w:r w:rsidR="008E0301" w:rsidRPr="008B4F92">
          <w:tab/>
        </w:r>
        <w:r w:rsidR="008E0301" w:rsidRPr="008B4F92">
          <w:fldChar w:fldCharType="begin"/>
        </w:r>
        <w:r w:rsidR="008E0301" w:rsidRPr="008B4F92">
          <w:instrText xml:space="preserve"> PAGEREF _Toc101788473 \h </w:instrText>
        </w:r>
        <w:r w:rsidR="008E0301" w:rsidRPr="008B4F92">
          <w:fldChar w:fldCharType="separate"/>
        </w:r>
        <w:r w:rsidR="007374C3">
          <w:rPr>
            <w:noProof/>
          </w:rPr>
          <w:t>3</w:t>
        </w:r>
        <w:r w:rsidR="008E0301" w:rsidRPr="008B4F92">
          <w:fldChar w:fldCharType="end"/>
        </w:r>
      </w:hyperlink>
    </w:p>
    <w:p w14:paraId="72780FC2" w14:textId="77777777" w:rsidR="00291B41" w:rsidRPr="008B4F92" w:rsidRDefault="00152FA5">
      <w:pPr>
        <w:pStyle w:val="1"/>
        <w:spacing w:before="78" w:after="78"/>
        <w:rPr>
          <w:rFonts w:asciiTheme="minorHAnsi" w:eastAsiaTheme="minorEastAsia" w:hAnsiTheme="minorHAnsi" w:cstheme="minorBidi"/>
          <w:szCs w:val="22"/>
        </w:rPr>
      </w:pPr>
      <w:hyperlink w:anchor="_Toc101788474" w:history="1">
        <w:r w:rsidR="008E0301" w:rsidRPr="008B4F92">
          <w:rPr>
            <w:rStyle w:val="afff"/>
            <w:color w:val="auto"/>
          </w:rPr>
          <w:t>5 试验方法</w:t>
        </w:r>
        <w:r w:rsidR="008E0301" w:rsidRPr="008B4F92">
          <w:tab/>
        </w:r>
        <w:r w:rsidR="008E0301" w:rsidRPr="008B4F92">
          <w:fldChar w:fldCharType="begin"/>
        </w:r>
        <w:r w:rsidR="008E0301" w:rsidRPr="008B4F92">
          <w:instrText xml:space="preserve"> PAGEREF _Toc101788474 \h </w:instrText>
        </w:r>
        <w:r w:rsidR="008E0301" w:rsidRPr="008B4F92">
          <w:fldChar w:fldCharType="separate"/>
        </w:r>
        <w:r w:rsidR="007374C3">
          <w:rPr>
            <w:noProof/>
          </w:rPr>
          <w:t>3</w:t>
        </w:r>
        <w:r w:rsidR="008E0301" w:rsidRPr="008B4F92">
          <w:fldChar w:fldCharType="end"/>
        </w:r>
      </w:hyperlink>
    </w:p>
    <w:p w14:paraId="03017892" w14:textId="77777777" w:rsidR="00291B41" w:rsidRPr="008B4F92" w:rsidRDefault="00152FA5">
      <w:pPr>
        <w:pStyle w:val="30"/>
        <w:ind w:firstLine="210"/>
        <w:rPr>
          <w:rFonts w:asciiTheme="minorHAnsi" w:eastAsiaTheme="minorEastAsia" w:hAnsiTheme="minorHAnsi" w:cstheme="minorBidi"/>
          <w:szCs w:val="22"/>
        </w:rPr>
      </w:pPr>
      <w:hyperlink w:anchor="_Toc101788475" w:history="1">
        <w:r w:rsidR="008E0301" w:rsidRPr="008B4F92">
          <w:rPr>
            <w:rStyle w:val="afff"/>
            <w:color w:val="auto"/>
          </w:rPr>
          <w:t>5.1 前碰动态试验</w:t>
        </w:r>
        <w:r w:rsidR="008E0301" w:rsidRPr="008B4F92">
          <w:tab/>
        </w:r>
        <w:r w:rsidR="008E0301" w:rsidRPr="008B4F92">
          <w:fldChar w:fldCharType="begin"/>
        </w:r>
        <w:r w:rsidR="008E0301" w:rsidRPr="008B4F92">
          <w:instrText xml:space="preserve"> PAGEREF _Toc101788475 \h </w:instrText>
        </w:r>
        <w:r w:rsidR="008E0301" w:rsidRPr="008B4F92">
          <w:fldChar w:fldCharType="separate"/>
        </w:r>
        <w:r w:rsidR="007374C3">
          <w:rPr>
            <w:noProof/>
          </w:rPr>
          <w:t>3</w:t>
        </w:r>
        <w:r w:rsidR="008E0301" w:rsidRPr="008B4F92">
          <w:fldChar w:fldCharType="end"/>
        </w:r>
      </w:hyperlink>
    </w:p>
    <w:p w14:paraId="6A7B2C83" w14:textId="77777777" w:rsidR="00291B41" w:rsidRPr="008B4F92" w:rsidRDefault="00152FA5">
      <w:pPr>
        <w:pStyle w:val="30"/>
        <w:ind w:firstLine="210"/>
        <w:rPr>
          <w:rFonts w:asciiTheme="minorHAnsi" w:eastAsiaTheme="minorEastAsia" w:hAnsiTheme="minorHAnsi" w:cstheme="minorBidi"/>
          <w:szCs w:val="22"/>
        </w:rPr>
      </w:pPr>
      <w:hyperlink w:anchor="_Toc101788476" w:history="1">
        <w:r w:rsidR="008E0301" w:rsidRPr="008B4F92">
          <w:rPr>
            <w:rStyle w:val="afff"/>
            <w:color w:val="auto"/>
          </w:rPr>
          <w:t>5.2 后碰动态试验</w:t>
        </w:r>
        <w:r w:rsidR="008E0301" w:rsidRPr="008B4F92">
          <w:tab/>
        </w:r>
        <w:r w:rsidR="008E0301" w:rsidRPr="008B4F92">
          <w:fldChar w:fldCharType="begin"/>
        </w:r>
        <w:r w:rsidR="008E0301" w:rsidRPr="008B4F92">
          <w:instrText xml:space="preserve"> PAGEREF _Toc101788476 \h </w:instrText>
        </w:r>
        <w:r w:rsidR="008E0301" w:rsidRPr="008B4F92">
          <w:fldChar w:fldCharType="separate"/>
        </w:r>
        <w:r w:rsidR="007374C3">
          <w:rPr>
            <w:noProof/>
          </w:rPr>
          <w:t>5</w:t>
        </w:r>
        <w:r w:rsidR="008E0301" w:rsidRPr="008B4F92">
          <w:fldChar w:fldCharType="end"/>
        </w:r>
      </w:hyperlink>
    </w:p>
    <w:p w14:paraId="126795A1" w14:textId="77777777" w:rsidR="00291B41" w:rsidRPr="008B4F92" w:rsidRDefault="00152FA5">
      <w:pPr>
        <w:pStyle w:val="1"/>
        <w:spacing w:before="78" w:after="78"/>
        <w:rPr>
          <w:rFonts w:asciiTheme="minorHAnsi" w:eastAsiaTheme="minorEastAsia" w:hAnsiTheme="minorHAnsi" w:cstheme="minorBidi"/>
          <w:szCs w:val="22"/>
        </w:rPr>
      </w:pPr>
      <w:hyperlink w:anchor="_Toc101788477" w:history="1">
        <w:r w:rsidR="008E0301" w:rsidRPr="008B4F92">
          <w:rPr>
            <w:rStyle w:val="afff"/>
            <w:color w:val="auto"/>
          </w:rPr>
          <w:t>6 同一型式判定</w:t>
        </w:r>
        <w:r w:rsidR="008E0301" w:rsidRPr="008B4F92">
          <w:tab/>
        </w:r>
        <w:r w:rsidR="008E0301" w:rsidRPr="008B4F92">
          <w:fldChar w:fldCharType="begin"/>
        </w:r>
        <w:r w:rsidR="008E0301" w:rsidRPr="008B4F92">
          <w:instrText xml:space="preserve"> PAGEREF _Toc101788477 \h </w:instrText>
        </w:r>
        <w:r w:rsidR="008E0301" w:rsidRPr="008B4F92">
          <w:fldChar w:fldCharType="separate"/>
        </w:r>
        <w:r w:rsidR="007374C3">
          <w:rPr>
            <w:noProof/>
          </w:rPr>
          <w:t>6</w:t>
        </w:r>
        <w:r w:rsidR="008E0301" w:rsidRPr="008B4F92">
          <w:fldChar w:fldCharType="end"/>
        </w:r>
      </w:hyperlink>
    </w:p>
    <w:p w14:paraId="2AE40B85" w14:textId="77777777" w:rsidR="00291B41" w:rsidRPr="008B4F92" w:rsidRDefault="00152FA5">
      <w:pPr>
        <w:pStyle w:val="1"/>
        <w:spacing w:before="78" w:after="78"/>
        <w:rPr>
          <w:rFonts w:asciiTheme="minorHAnsi" w:eastAsiaTheme="minorEastAsia" w:hAnsiTheme="minorHAnsi" w:cstheme="minorBidi"/>
          <w:szCs w:val="22"/>
        </w:rPr>
      </w:pPr>
      <w:hyperlink w:anchor="_Toc101788480" w:history="1">
        <w:r w:rsidR="008E0301" w:rsidRPr="008B4F92">
          <w:rPr>
            <w:rStyle w:val="afff"/>
            <w:color w:val="auto"/>
          </w:rPr>
          <w:t>7 实施日期</w:t>
        </w:r>
        <w:r w:rsidR="008E0301" w:rsidRPr="008B4F92">
          <w:tab/>
        </w:r>
        <w:r w:rsidR="008E0301" w:rsidRPr="008B4F92">
          <w:fldChar w:fldCharType="begin"/>
        </w:r>
        <w:r w:rsidR="008E0301" w:rsidRPr="008B4F92">
          <w:instrText xml:space="preserve"> PAGEREF _Toc101788480 \h </w:instrText>
        </w:r>
        <w:r w:rsidR="008E0301" w:rsidRPr="008B4F92">
          <w:fldChar w:fldCharType="separate"/>
        </w:r>
        <w:r w:rsidR="007374C3">
          <w:rPr>
            <w:noProof/>
          </w:rPr>
          <w:t>7</w:t>
        </w:r>
        <w:r w:rsidR="008E0301" w:rsidRPr="008B4F92">
          <w:fldChar w:fldCharType="end"/>
        </w:r>
      </w:hyperlink>
    </w:p>
    <w:p w14:paraId="099AB27B" w14:textId="77777777" w:rsidR="00291B41" w:rsidRPr="008B4F92" w:rsidRDefault="00152FA5">
      <w:pPr>
        <w:pStyle w:val="1"/>
        <w:spacing w:before="78" w:after="78"/>
        <w:rPr>
          <w:rFonts w:asciiTheme="minorHAnsi" w:eastAsiaTheme="minorEastAsia" w:hAnsiTheme="minorHAnsi" w:cstheme="minorBidi"/>
          <w:szCs w:val="22"/>
        </w:rPr>
      </w:pPr>
      <w:hyperlink w:anchor="_Toc101788481" w:history="1">
        <w:r w:rsidR="008E0301" w:rsidRPr="008B4F92">
          <w:rPr>
            <w:rStyle w:val="afff"/>
            <w:color w:val="auto"/>
          </w:rPr>
          <w:t>附　录　A （规范性） 伤害指标的确定</w:t>
        </w:r>
        <w:r w:rsidR="008E0301" w:rsidRPr="008B4F92">
          <w:tab/>
        </w:r>
        <w:r w:rsidR="008E0301" w:rsidRPr="008B4F92">
          <w:fldChar w:fldCharType="begin"/>
        </w:r>
        <w:r w:rsidR="008E0301" w:rsidRPr="008B4F92">
          <w:instrText xml:space="preserve"> PAGEREF _Toc101788481 \h </w:instrText>
        </w:r>
        <w:r w:rsidR="008E0301" w:rsidRPr="008B4F92">
          <w:fldChar w:fldCharType="separate"/>
        </w:r>
        <w:r w:rsidR="007374C3">
          <w:rPr>
            <w:noProof/>
          </w:rPr>
          <w:t>8</w:t>
        </w:r>
        <w:r w:rsidR="008E0301" w:rsidRPr="008B4F92">
          <w:fldChar w:fldCharType="end"/>
        </w:r>
      </w:hyperlink>
    </w:p>
    <w:p w14:paraId="0EBDBEE6" w14:textId="77777777" w:rsidR="00291B41" w:rsidRPr="008B4F92" w:rsidRDefault="00152FA5">
      <w:pPr>
        <w:pStyle w:val="1"/>
        <w:spacing w:before="78" w:after="78"/>
        <w:rPr>
          <w:rFonts w:asciiTheme="minorHAnsi" w:eastAsiaTheme="minorEastAsia" w:hAnsiTheme="minorHAnsi" w:cstheme="minorBidi"/>
          <w:szCs w:val="22"/>
        </w:rPr>
      </w:pPr>
      <w:hyperlink w:anchor="_Toc101788482" w:history="1">
        <w:r w:rsidR="008E0301" w:rsidRPr="008B4F92">
          <w:rPr>
            <w:rStyle w:val="afff"/>
            <w:color w:val="auto"/>
          </w:rPr>
          <w:t>附　录　B （规范性） 测量系统及数据处理</w:t>
        </w:r>
        <w:r w:rsidR="008E0301" w:rsidRPr="008B4F92">
          <w:tab/>
        </w:r>
        <w:r w:rsidR="008E0301" w:rsidRPr="008B4F92">
          <w:fldChar w:fldCharType="begin"/>
        </w:r>
        <w:r w:rsidR="008E0301" w:rsidRPr="008B4F92">
          <w:instrText xml:space="preserve"> PAGEREF _Toc101788482 \h </w:instrText>
        </w:r>
        <w:r w:rsidR="008E0301" w:rsidRPr="008B4F92">
          <w:fldChar w:fldCharType="separate"/>
        </w:r>
        <w:r w:rsidR="007374C3">
          <w:rPr>
            <w:noProof/>
          </w:rPr>
          <w:t>10</w:t>
        </w:r>
        <w:r w:rsidR="008E0301" w:rsidRPr="008B4F92">
          <w:fldChar w:fldCharType="end"/>
        </w:r>
      </w:hyperlink>
    </w:p>
    <w:p w14:paraId="20514976" w14:textId="77777777" w:rsidR="00291B41" w:rsidRPr="008B4F92" w:rsidRDefault="008E0301">
      <w:pPr>
        <w:pStyle w:val="aff7"/>
      </w:pPr>
      <w:r w:rsidRPr="008B4F92">
        <w:rPr>
          <w:kern w:val="2"/>
          <w:szCs w:val="21"/>
        </w:rPr>
        <w:fldChar w:fldCharType="end"/>
      </w:r>
    </w:p>
    <w:p w14:paraId="697BE76A" w14:textId="77777777" w:rsidR="00291B41" w:rsidRPr="008B4F92" w:rsidRDefault="008E0301">
      <w:pPr>
        <w:pStyle w:val="afffffb"/>
      </w:pPr>
      <w:bookmarkStart w:id="20" w:name="_Toc312416718"/>
      <w:bookmarkStart w:id="21" w:name="_Toc101788466"/>
      <w:r w:rsidRPr="008B4F92">
        <w:rPr>
          <w:rFonts w:hint="eastAsia"/>
        </w:rPr>
        <w:lastRenderedPageBreak/>
        <w:t>前</w:t>
      </w:r>
      <w:bookmarkStart w:id="22" w:name="BKQY"/>
      <w:r w:rsidRPr="008B4F92">
        <w:t>  </w:t>
      </w:r>
      <w:r w:rsidRPr="008B4F92">
        <w:rPr>
          <w:rFonts w:hint="eastAsia"/>
        </w:rPr>
        <w:t>言</w:t>
      </w:r>
      <w:bookmarkEnd w:id="16"/>
      <w:bookmarkEnd w:id="17"/>
      <w:bookmarkEnd w:id="18"/>
      <w:bookmarkEnd w:id="20"/>
      <w:bookmarkEnd w:id="21"/>
      <w:bookmarkEnd w:id="22"/>
    </w:p>
    <w:p w14:paraId="5169CC83" w14:textId="295C85E2" w:rsidR="00291B41" w:rsidRPr="008B4F92" w:rsidRDefault="008E0301">
      <w:pPr>
        <w:pStyle w:val="aff7"/>
        <w:rPr>
          <w:rFonts w:hAnsi="宋体" w:cs="宋体"/>
          <w:szCs w:val="21"/>
          <w:lang w:val="es-ES"/>
        </w:rPr>
      </w:pPr>
      <w:r w:rsidRPr="008B4F92">
        <w:rPr>
          <w:rFonts w:hAnsi="宋体" w:cs="宋体" w:hint="eastAsia"/>
          <w:szCs w:val="21"/>
          <w:lang w:val="es-ES"/>
        </w:rPr>
        <w:t>本文件按照GB/T 1.1—2020《标准化工作导则  第1部分：标准化文件的结构和起草规则》的规定起草。</w:t>
      </w:r>
    </w:p>
    <w:p w14:paraId="62D792DB" w14:textId="77777777" w:rsidR="00291B41" w:rsidRPr="008B4F92" w:rsidRDefault="008E0301">
      <w:pPr>
        <w:pStyle w:val="aff7"/>
      </w:pPr>
      <w:r w:rsidRPr="008B4F92">
        <w:rPr>
          <w:rFonts w:hint="eastAsia"/>
        </w:rPr>
        <w:t>本文件代替</w:t>
      </w:r>
      <w:r w:rsidRPr="008B4F92">
        <w:t xml:space="preserve">GB </w:t>
      </w:r>
      <w:r w:rsidRPr="008B4F92">
        <w:rPr>
          <w:rFonts w:hint="eastAsia"/>
        </w:rPr>
        <w:t>24406</w:t>
      </w:r>
      <w:r w:rsidRPr="008B4F92">
        <w:t>－2012《</w:t>
      </w:r>
      <w:r w:rsidRPr="008B4F92">
        <w:rPr>
          <w:rFonts w:hint="eastAsia"/>
        </w:rPr>
        <w:t>专用校车学生座椅系统及其车辆固定件的强度</w:t>
      </w:r>
      <w:r w:rsidRPr="008B4F92">
        <w:t>》</w:t>
      </w:r>
      <w:r w:rsidRPr="008B4F92">
        <w:rPr>
          <w:rFonts w:hint="eastAsia"/>
        </w:rPr>
        <w:t>，与</w:t>
      </w:r>
      <w:r w:rsidRPr="008B4F92">
        <w:t>GB</w:t>
      </w:r>
      <w:r w:rsidRPr="008B4F92">
        <w:rPr>
          <w:rFonts w:hint="eastAsia"/>
        </w:rPr>
        <w:t xml:space="preserve"> 24406</w:t>
      </w:r>
      <w:r w:rsidRPr="008B4F92">
        <w:t>－2012相比</w:t>
      </w:r>
      <w:r w:rsidRPr="008B4F92">
        <w:rPr>
          <w:rFonts w:hint="eastAsia"/>
        </w:rPr>
        <w:t xml:space="preserve">，除结构调整和编辑性改动外，主要技术变化如下： </w:t>
      </w:r>
    </w:p>
    <w:p w14:paraId="76316CE8" w14:textId="0DB6BC74" w:rsidR="00291B41" w:rsidRPr="008B4F92" w:rsidRDefault="008E0301">
      <w:pPr>
        <w:pStyle w:val="aff7"/>
        <w:ind w:left="420" w:firstLineChars="0" w:firstLine="0"/>
      </w:pPr>
      <w:r w:rsidRPr="008B4F92">
        <w:rPr>
          <w:rFonts w:hint="eastAsia"/>
        </w:rPr>
        <w:t>——更改了“调整装置”、“位移装置”、“锁止装置”定义的</w:t>
      </w:r>
      <w:r w:rsidR="00AB432B" w:rsidRPr="008B4F92">
        <w:rPr>
          <w:rFonts w:hint="eastAsia"/>
        </w:rPr>
        <w:t>术语</w:t>
      </w:r>
      <w:r w:rsidRPr="008B4F92">
        <w:rPr>
          <w:rFonts w:hint="eastAsia"/>
        </w:rPr>
        <w:t>（见3.</w:t>
      </w:r>
      <w:r w:rsidRPr="008B4F92">
        <w:t>2</w:t>
      </w:r>
      <w:r w:rsidRPr="008B4F92">
        <w:rPr>
          <w:rFonts w:hint="eastAsia"/>
        </w:rPr>
        <w:t>～3.</w:t>
      </w:r>
      <w:r w:rsidRPr="008B4F92">
        <w:t>4</w:t>
      </w:r>
      <w:r w:rsidRPr="008B4F92">
        <w:rPr>
          <w:rFonts w:hint="eastAsia"/>
        </w:rPr>
        <w:t>，2012年版的3.3～3.</w:t>
      </w:r>
      <w:r w:rsidRPr="008B4F92">
        <w:t>5</w:t>
      </w:r>
      <w:r w:rsidRPr="008B4F92">
        <w:rPr>
          <w:rFonts w:hint="eastAsia"/>
        </w:rPr>
        <w:t>）；</w:t>
      </w:r>
    </w:p>
    <w:p w14:paraId="612C0461" w14:textId="1844509F" w:rsidR="00291B41" w:rsidRPr="008B4F92" w:rsidRDefault="008E0301">
      <w:pPr>
        <w:pStyle w:val="aff7"/>
        <w:ind w:left="420" w:firstLineChars="0" w:firstLine="0"/>
      </w:pPr>
      <w:r w:rsidRPr="008B4F92">
        <w:rPr>
          <w:rFonts w:hint="eastAsia"/>
        </w:rPr>
        <w:t>——更改了“车辆固定件”、“座椅连接件”定义的</w:t>
      </w:r>
      <w:r w:rsidR="007C0253" w:rsidRPr="008B4F92">
        <w:rPr>
          <w:rFonts w:hint="eastAsia"/>
        </w:rPr>
        <w:t>术语</w:t>
      </w:r>
      <w:r w:rsidRPr="008B4F92">
        <w:rPr>
          <w:rFonts w:hint="eastAsia"/>
        </w:rPr>
        <w:t>（见3.</w:t>
      </w:r>
      <w:r w:rsidRPr="008B4F92">
        <w:t>5</w:t>
      </w:r>
      <w:r w:rsidRPr="008B4F92">
        <w:rPr>
          <w:rFonts w:hint="eastAsia"/>
        </w:rPr>
        <w:t>～3.</w:t>
      </w:r>
      <w:r w:rsidRPr="008B4F92">
        <w:t>6</w:t>
      </w:r>
      <w:r w:rsidRPr="008B4F92">
        <w:rPr>
          <w:rFonts w:hint="eastAsia"/>
        </w:rPr>
        <w:t>，2012年版的3.</w:t>
      </w:r>
      <w:r w:rsidRPr="008B4F92">
        <w:t>6</w:t>
      </w:r>
      <w:r w:rsidRPr="008B4F92">
        <w:rPr>
          <w:rFonts w:hint="eastAsia"/>
        </w:rPr>
        <w:t>～3.</w:t>
      </w:r>
      <w:r w:rsidRPr="008B4F92">
        <w:t>7</w:t>
      </w:r>
      <w:r w:rsidRPr="008B4F92">
        <w:rPr>
          <w:rFonts w:hint="eastAsia"/>
        </w:rPr>
        <w:t>）；</w:t>
      </w:r>
    </w:p>
    <w:p w14:paraId="70B0F6FE" w14:textId="124E175C" w:rsidR="00291B41" w:rsidRPr="008B4F92" w:rsidRDefault="008E0301">
      <w:pPr>
        <w:pStyle w:val="aff7"/>
        <w:ind w:left="420" w:firstLineChars="0" w:firstLine="0"/>
      </w:pPr>
      <w:r w:rsidRPr="008B4F92">
        <w:rPr>
          <w:rFonts w:hint="eastAsia"/>
        </w:rPr>
        <w:t>——</w:t>
      </w:r>
      <w:r w:rsidRPr="008B4F92">
        <w:t>删除了</w:t>
      </w:r>
      <w:r w:rsidRPr="008B4F92">
        <w:rPr>
          <w:rFonts w:hint="eastAsia"/>
        </w:rPr>
        <w:t>“</w:t>
      </w:r>
      <w:r w:rsidRPr="008B4F92">
        <w:t>辅助座椅</w:t>
      </w:r>
      <w:r w:rsidRPr="008B4F92">
        <w:rPr>
          <w:rFonts w:hint="eastAsia"/>
        </w:rPr>
        <w:t>”、“基准平面”</w:t>
      </w:r>
      <w:r w:rsidRPr="008B4F92">
        <w:t>的</w:t>
      </w:r>
      <w:r w:rsidR="007C0253" w:rsidRPr="008B4F92">
        <w:rPr>
          <w:rFonts w:hint="eastAsia"/>
        </w:rPr>
        <w:t>术语及</w:t>
      </w:r>
      <w:r w:rsidRPr="008B4F92">
        <w:t>定义</w:t>
      </w:r>
      <w:r w:rsidRPr="008B4F92">
        <w:rPr>
          <w:rFonts w:hint="eastAsia"/>
        </w:rPr>
        <w:t>（见2012年版的3</w:t>
      </w:r>
      <w:r w:rsidRPr="008B4F92">
        <w:t>.8</w:t>
      </w:r>
      <w:r w:rsidRPr="008B4F92">
        <w:rPr>
          <w:rFonts w:hint="eastAsia"/>
        </w:rPr>
        <w:t>～3.</w:t>
      </w:r>
      <w:r w:rsidRPr="008B4F92">
        <w:t>9</w:t>
      </w:r>
      <w:r w:rsidRPr="008B4F92">
        <w:rPr>
          <w:rFonts w:hint="eastAsia"/>
        </w:rPr>
        <w:t>）；</w:t>
      </w:r>
    </w:p>
    <w:p w14:paraId="500074D8" w14:textId="77777777" w:rsidR="00291B41" w:rsidRPr="008B4F92" w:rsidRDefault="008E0301">
      <w:pPr>
        <w:pStyle w:val="aff7"/>
        <w:ind w:left="420" w:firstLineChars="0" w:firstLine="0"/>
      </w:pPr>
      <w:r w:rsidRPr="008B4F92">
        <w:rPr>
          <w:rFonts w:hint="eastAsia"/>
        </w:rPr>
        <w:t>——更改了“座椅间距”的定义（见3.</w:t>
      </w:r>
      <w:r w:rsidRPr="008B4F92">
        <w:t>7</w:t>
      </w:r>
      <w:r w:rsidRPr="008B4F92">
        <w:rPr>
          <w:rFonts w:hint="eastAsia"/>
        </w:rPr>
        <w:t>，2012年版的3.</w:t>
      </w:r>
      <w:r w:rsidRPr="008B4F92">
        <w:t>10</w:t>
      </w:r>
      <w:r w:rsidRPr="008B4F92">
        <w:rPr>
          <w:rFonts w:hint="eastAsia"/>
        </w:rPr>
        <w:t>）；</w:t>
      </w:r>
    </w:p>
    <w:p w14:paraId="3C8F6500" w14:textId="77777777" w:rsidR="00291B41" w:rsidRPr="008B4F92" w:rsidRDefault="008E0301">
      <w:pPr>
        <w:pStyle w:val="aff7"/>
        <w:ind w:left="420" w:firstLineChars="0" w:firstLine="0"/>
      </w:pPr>
      <w:r w:rsidRPr="008B4F92">
        <w:rPr>
          <w:rFonts w:hint="eastAsia"/>
        </w:rPr>
        <w:t>——增加了“G点”的定义（见3</w:t>
      </w:r>
      <w:r w:rsidRPr="008B4F92">
        <w:t>.9</w:t>
      </w:r>
      <w:r w:rsidRPr="008B4F92">
        <w:rPr>
          <w:rFonts w:hint="eastAsia"/>
        </w:rPr>
        <w:t>）；</w:t>
      </w:r>
    </w:p>
    <w:p w14:paraId="6422855E" w14:textId="77777777" w:rsidR="00291B41" w:rsidRPr="008B4F92" w:rsidRDefault="008E0301">
      <w:pPr>
        <w:pStyle w:val="aff7"/>
        <w:ind w:left="420" w:firstLineChars="0" w:firstLine="0"/>
      </w:pPr>
      <w:r w:rsidRPr="008B4F92">
        <w:rPr>
          <w:rFonts w:hint="eastAsia"/>
        </w:rPr>
        <w:t>——增加了试验中头枕不应脱离的要求（见4</w:t>
      </w:r>
      <w:r w:rsidRPr="008B4F92">
        <w:t>.1.1</w:t>
      </w:r>
      <w:r w:rsidRPr="008B4F92">
        <w:rPr>
          <w:rFonts w:hint="eastAsia"/>
        </w:rPr>
        <w:t>）；</w:t>
      </w:r>
    </w:p>
    <w:p w14:paraId="1B635538" w14:textId="40268154" w:rsidR="00291B41" w:rsidRPr="008B4F92" w:rsidRDefault="008E0301">
      <w:pPr>
        <w:pStyle w:val="aff7"/>
        <w:ind w:left="420" w:firstLineChars="0" w:firstLine="0"/>
      </w:pPr>
      <w:r w:rsidRPr="008B4F92">
        <w:rPr>
          <w:rFonts w:hint="eastAsia"/>
        </w:rPr>
        <w:t>——更改了头部伤害指标HIC的计算时间限，采用HIC</w:t>
      </w:r>
      <w:r w:rsidRPr="008B4F92">
        <w:rPr>
          <w:vertAlign w:val="subscript"/>
        </w:rPr>
        <w:t>15</w:t>
      </w:r>
      <w:r w:rsidRPr="008B4F92">
        <w:t>作为</w:t>
      </w:r>
      <w:r w:rsidRPr="008B4F92">
        <w:rPr>
          <w:rFonts w:hint="eastAsia"/>
        </w:rPr>
        <w:t>头部</w:t>
      </w:r>
      <w:r w:rsidRPr="008B4F92">
        <w:t>伤害指标</w:t>
      </w:r>
      <w:r w:rsidRPr="008B4F92">
        <w:rPr>
          <w:rFonts w:hint="eastAsia"/>
        </w:rPr>
        <w:t>（见4</w:t>
      </w:r>
      <w:r w:rsidRPr="008B4F92">
        <w:t>.1.2.2</w:t>
      </w:r>
      <w:r w:rsidR="007C0253" w:rsidRPr="008B4F92">
        <w:rPr>
          <w:rFonts w:hint="eastAsia"/>
        </w:rPr>
        <w:t>中的</w:t>
      </w:r>
      <w:r w:rsidRPr="008B4F92">
        <w:t xml:space="preserve"> </w:t>
      </w:r>
      <w:r w:rsidRPr="008B4F92">
        <w:rPr>
          <w:rFonts w:hint="eastAsia"/>
        </w:rPr>
        <w:t>a</w:t>
      </w:r>
      <w:r w:rsidR="007C0253" w:rsidRPr="008B4F92">
        <w:t>)</w:t>
      </w:r>
      <w:r w:rsidRPr="008B4F92">
        <w:rPr>
          <w:rFonts w:hint="eastAsia"/>
        </w:rPr>
        <w:t>，2012年版的4</w:t>
      </w:r>
      <w:r w:rsidRPr="008B4F92">
        <w:t>.1.2.3</w:t>
      </w:r>
      <w:r w:rsidR="007C0253" w:rsidRPr="008B4F92">
        <w:rPr>
          <w:rFonts w:hint="eastAsia"/>
        </w:rPr>
        <w:t>中的</w:t>
      </w:r>
      <w:r w:rsidRPr="008B4F92">
        <w:t xml:space="preserve"> a</w:t>
      </w:r>
      <w:r w:rsidR="007C0253" w:rsidRPr="008B4F92">
        <w:t>)</w:t>
      </w:r>
      <w:r w:rsidRPr="008B4F92">
        <w:rPr>
          <w:rFonts w:hint="eastAsia"/>
        </w:rPr>
        <w:t>）；</w:t>
      </w:r>
    </w:p>
    <w:p w14:paraId="4CC918AA" w14:textId="42E17EF2" w:rsidR="00291B41" w:rsidRPr="008B4F92" w:rsidRDefault="008E0301">
      <w:pPr>
        <w:pStyle w:val="aff7"/>
        <w:ind w:left="420" w:firstLineChars="0" w:firstLine="0"/>
      </w:pPr>
      <w:r w:rsidRPr="008B4F92">
        <w:rPr>
          <w:rFonts w:hint="eastAsia"/>
        </w:rPr>
        <w:t>——增加了颈部伤害要求（见4</w:t>
      </w:r>
      <w:r w:rsidRPr="008B4F92">
        <w:t>.1.2.2</w:t>
      </w:r>
      <w:r w:rsidR="007C0253" w:rsidRPr="008B4F92">
        <w:rPr>
          <w:rFonts w:hint="eastAsia"/>
        </w:rPr>
        <w:t>中的</w:t>
      </w:r>
      <w:r w:rsidRPr="008B4F92">
        <w:t xml:space="preserve"> b</w:t>
      </w:r>
      <w:r w:rsidR="007C0253" w:rsidRPr="008B4F92">
        <w:t>)</w:t>
      </w:r>
      <w:r w:rsidRPr="008B4F92">
        <w:rPr>
          <w:rFonts w:hint="eastAsia"/>
        </w:rPr>
        <w:t>）；</w:t>
      </w:r>
    </w:p>
    <w:p w14:paraId="59C40AFF" w14:textId="38368127" w:rsidR="00291B41" w:rsidRPr="008B4F92" w:rsidRDefault="008E0301">
      <w:pPr>
        <w:pStyle w:val="aff7"/>
        <w:ind w:left="420" w:firstLineChars="0" w:firstLine="0"/>
      </w:pPr>
      <w:r w:rsidRPr="008B4F92">
        <w:rPr>
          <w:rFonts w:hint="eastAsia"/>
        </w:rPr>
        <w:t>——更改了腿部伤害要求（见4</w:t>
      </w:r>
      <w:r w:rsidRPr="008B4F92">
        <w:t>.1.2.2</w:t>
      </w:r>
      <w:r w:rsidR="007C0253" w:rsidRPr="008B4F92">
        <w:rPr>
          <w:rFonts w:hint="eastAsia"/>
        </w:rPr>
        <w:t>中的</w:t>
      </w:r>
      <w:r w:rsidRPr="008B4F92">
        <w:t xml:space="preserve"> </w:t>
      </w:r>
      <w:r w:rsidRPr="008B4F92">
        <w:rPr>
          <w:rFonts w:hint="eastAsia"/>
        </w:rPr>
        <w:t>d</w:t>
      </w:r>
      <w:r w:rsidR="007C0253" w:rsidRPr="008B4F92">
        <w:t>)</w:t>
      </w:r>
      <w:r w:rsidRPr="008B4F92">
        <w:rPr>
          <w:rFonts w:hint="eastAsia"/>
        </w:rPr>
        <w:t>，2012年版的4</w:t>
      </w:r>
      <w:r w:rsidRPr="008B4F92">
        <w:t>.1.2.3</w:t>
      </w:r>
      <w:r w:rsidR="007C0253" w:rsidRPr="008B4F92">
        <w:rPr>
          <w:rFonts w:hint="eastAsia"/>
        </w:rPr>
        <w:t>中的</w:t>
      </w:r>
      <w:r w:rsidRPr="008B4F92">
        <w:t xml:space="preserve"> c</w:t>
      </w:r>
      <w:r w:rsidR="007C0253" w:rsidRPr="008B4F92">
        <w:t>)</w:t>
      </w:r>
      <w:r w:rsidRPr="008B4F92">
        <w:rPr>
          <w:rFonts w:hint="eastAsia"/>
        </w:rPr>
        <w:t>）；</w:t>
      </w:r>
    </w:p>
    <w:p w14:paraId="50E6BF4A" w14:textId="77777777" w:rsidR="00291B41" w:rsidRPr="008B4F92" w:rsidRDefault="008E0301">
      <w:pPr>
        <w:pStyle w:val="aff7"/>
        <w:ind w:left="420" w:firstLineChars="0" w:firstLine="0"/>
      </w:pPr>
      <w:r w:rsidRPr="008B4F92">
        <w:rPr>
          <w:rFonts w:hint="eastAsia"/>
        </w:rPr>
        <w:t>——增加了碰撞后带扣解锁力要求（见4</w:t>
      </w:r>
      <w:r w:rsidRPr="008B4F92">
        <w:t>.1.2.3</w:t>
      </w:r>
      <w:r w:rsidRPr="008B4F92">
        <w:rPr>
          <w:rFonts w:hint="eastAsia"/>
        </w:rPr>
        <w:t>）；</w:t>
      </w:r>
    </w:p>
    <w:p w14:paraId="3F454DE1" w14:textId="77777777" w:rsidR="00291B41" w:rsidRPr="008B4F92" w:rsidRDefault="008E0301">
      <w:pPr>
        <w:pStyle w:val="aff7"/>
        <w:ind w:left="420" w:firstLineChars="0" w:firstLine="0"/>
      </w:pPr>
      <w:r w:rsidRPr="008B4F92">
        <w:rPr>
          <w:rFonts w:hint="eastAsia"/>
        </w:rPr>
        <w:t>——更改了座椅及其连接件的强度和断裂要求（见4</w:t>
      </w:r>
      <w:r w:rsidRPr="008B4F92">
        <w:t>.1.2.4</w:t>
      </w:r>
      <w:r w:rsidRPr="008B4F92">
        <w:rPr>
          <w:rFonts w:hint="eastAsia"/>
        </w:rPr>
        <w:t>，2012年版的4</w:t>
      </w:r>
      <w:r w:rsidRPr="008B4F92">
        <w:t>.1.2.4</w:t>
      </w:r>
      <w:r w:rsidRPr="008B4F92">
        <w:rPr>
          <w:rFonts w:hint="eastAsia"/>
        </w:rPr>
        <w:t>～4</w:t>
      </w:r>
      <w:r w:rsidRPr="008B4F92">
        <w:t>.1.2.6</w:t>
      </w:r>
      <w:r w:rsidRPr="008B4F92">
        <w:rPr>
          <w:rFonts w:hint="eastAsia"/>
        </w:rPr>
        <w:t>）；</w:t>
      </w:r>
    </w:p>
    <w:p w14:paraId="60C97BF7" w14:textId="77777777" w:rsidR="00291B41" w:rsidRPr="008B4F92" w:rsidRDefault="008E0301">
      <w:pPr>
        <w:pStyle w:val="aff7"/>
        <w:ind w:left="420" w:firstLineChars="0" w:firstLine="0"/>
      </w:pPr>
      <w:r w:rsidRPr="008B4F92">
        <w:rPr>
          <w:rFonts w:hint="eastAsia"/>
        </w:rPr>
        <w:t>——更改了座椅高度差对试验方案的影响（见4</w:t>
      </w:r>
      <w:r w:rsidRPr="008B4F92">
        <w:t>.1.2.5</w:t>
      </w:r>
      <w:r w:rsidRPr="008B4F92">
        <w:rPr>
          <w:rFonts w:hint="eastAsia"/>
        </w:rPr>
        <w:t>，2012年版的4</w:t>
      </w:r>
      <w:r w:rsidRPr="008B4F92">
        <w:t>.1.2.7</w:t>
      </w:r>
      <w:r w:rsidRPr="008B4F92">
        <w:rPr>
          <w:rFonts w:hint="eastAsia"/>
        </w:rPr>
        <w:t>）；</w:t>
      </w:r>
    </w:p>
    <w:p w14:paraId="2CA59AA8" w14:textId="77777777" w:rsidR="00291B41" w:rsidRPr="008B4F92" w:rsidRDefault="008E0301">
      <w:pPr>
        <w:pStyle w:val="aff7"/>
        <w:ind w:left="420" w:firstLineChars="0" w:firstLine="0"/>
        <w:rPr>
          <w:rFonts w:asciiTheme="minorEastAsia" w:eastAsiaTheme="minorEastAsia" w:hAnsiTheme="minorEastAsia"/>
        </w:rPr>
      </w:pPr>
      <w:r w:rsidRPr="008B4F92">
        <w:rPr>
          <w:rFonts w:hint="eastAsia"/>
        </w:rPr>
        <w:t>——</w:t>
      </w:r>
      <w:r w:rsidRPr="008B4F92">
        <w:t>更改了</w:t>
      </w:r>
      <w:r w:rsidRPr="008B4F92">
        <w:rPr>
          <w:rFonts w:hAnsi="宋体" w:hint="eastAsia"/>
        </w:rPr>
        <w:t>当座椅后部不会被未约束的乘客所撞击</w:t>
      </w:r>
      <w:r w:rsidRPr="008B4F92">
        <w:rPr>
          <w:rFonts w:asciiTheme="minorEastAsia" w:eastAsiaTheme="minorEastAsia" w:hAnsiTheme="minorEastAsia" w:hint="eastAsia"/>
        </w:rPr>
        <w:t>时的豁免范围（见4</w:t>
      </w:r>
      <w:r w:rsidRPr="008B4F92">
        <w:rPr>
          <w:rFonts w:asciiTheme="minorEastAsia" w:eastAsiaTheme="minorEastAsia" w:hAnsiTheme="minorEastAsia"/>
        </w:rPr>
        <w:t>.1.2.6</w:t>
      </w:r>
      <w:r w:rsidRPr="008B4F92">
        <w:rPr>
          <w:rFonts w:asciiTheme="minorEastAsia" w:eastAsiaTheme="minorEastAsia" w:hAnsiTheme="minorEastAsia" w:hint="eastAsia"/>
        </w:rPr>
        <w:t>，2012年版的4</w:t>
      </w:r>
      <w:r w:rsidRPr="008B4F92">
        <w:rPr>
          <w:rFonts w:asciiTheme="minorEastAsia" w:eastAsiaTheme="minorEastAsia" w:hAnsiTheme="minorEastAsia"/>
        </w:rPr>
        <w:t>.1.2.8</w:t>
      </w:r>
      <w:r w:rsidRPr="008B4F92">
        <w:rPr>
          <w:rFonts w:asciiTheme="minorEastAsia" w:eastAsiaTheme="minorEastAsia" w:hAnsiTheme="minorEastAsia" w:hint="eastAsia"/>
        </w:rPr>
        <w:t>）；</w:t>
      </w:r>
    </w:p>
    <w:p w14:paraId="682AF665" w14:textId="77777777" w:rsidR="00291B41" w:rsidRPr="008B4F92" w:rsidRDefault="008E0301">
      <w:pPr>
        <w:pStyle w:val="aff7"/>
        <w:ind w:left="420" w:firstLineChars="0" w:firstLine="0"/>
        <w:rPr>
          <w:rFonts w:asciiTheme="minorEastAsia" w:eastAsiaTheme="minorEastAsia" w:hAnsiTheme="minorEastAsia"/>
        </w:rPr>
      </w:pPr>
      <w:r w:rsidRPr="008B4F92">
        <w:rPr>
          <w:rFonts w:asciiTheme="minorEastAsia" w:eastAsiaTheme="minorEastAsia" w:hAnsiTheme="minorEastAsia" w:hint="eastAsia"/>
        </w:rPr>
        <w:t>——更改</w:t>
      </w:r>
      <w:r w:rsidRPr="008B4F92">
        <w:rPr>
          <w:rFonts w:asciiTheme="minorEastAsia" w:eastAsiaTheme="minorEastAsia" w:hAnsiTheme="minorEastAsia"/>
        </w:rPr>
        <w:t>了</w:t>
      </w:r>
      <w:r w:rsidRPr="008B4F92">
        <w:rPr>
          <w:rFonts w:asciiTheme="minorEastAsia" w:eastAsiaTheme="minorEastAsia" w:hAnsiTheme="minorEastAsia" w:hint="eastAsia"/>
        </w:rPr>
        <w:t>后碰</w:t>
      </w:r>
      <w:r w:rsidRPr="008B4F92">
        <w:rPr>
          <w:rFonts w:asciiTheme="minorEastAsia" w:eastAsiaTheme="minorEastAsia" w:hAnsiTheme="minorEastAsia"/>
        </w:rPr>
        <w:t>性能要求</w:t>
      </w:r>
      <w:r w:rsidRPr="008B4F92">
        <w:rPr>
          <w:rFonts w:asciiTheme="minorEastAsia" w:eastAsiaTheme="minorEastAsia" w:hAnsiTheme="minorEastAsia" w:hint="eastAsia"/>
        </w:rPr>
        <w:t>（</w:t>
      </w:r>
      <w:r w:rsidRPr="008B4F92">
        <w:rPr>
          <w:rFonts w:asciiTheme="minorEastAsia" w:eastAsiaTheme="minorEastAsia" w:hAnsiTheme="minorEastAsia"/>
        </w:rPr>
        <w:t>见</w:t>
      </w:r>
      <w:r w:rsidRPr="008B4F92">
        <w:rPr>
          <w:rFonts w:asciiTheme="minorEastAsia" w:eastAsiaTheme="minorEastAsia" w:hAnsiTheme="minorEastAsia" w:hint="eastAsia"/>
        </w:rPr>
        <w:t>4</w:t>
      </w:r>
      <w:r w:rsidRPr="008B4F92">
        <w:rPr>
          <w:rFonts w:asciiTheme="minorEastAsia" w:eastAsiaTheme="minorEastAsia" w:hAnsiTheme="minorEastAsia"/>
        </w:rPr>
        <w:t>.1.3</w:t>
      </w:r>
      <w:r w:rsidRPr="008B4F92">
        <w:rPr>
          <w:rFonts w:asciiTheme="minorEastAsia" w:eastAsiaTheme="minorEastAsia" w:hAnsiTheme="minorEastAsia" w:hint="eastAsia"/>
        </w:rPr>
        <w:t>，2012年版的4</w:t>
      </w:r>
      <w:r w:rsidRPr="008B4F92">
        <w:rPr>
          <w:rFonts w:asciiTheme="minorEastAsia" w:eastAsiaTheme="minorEastAsia" w:hAnsiTheme="minorEastAsia"/>
        </w:rPr>
        <w:t>.1.3</w:t>
      </w:r>
      <w:r w:rsidRPr="008B4F92">
        <w:rPr>
          <w:rFonts w:asciiTheme="minorEastAsia" w:eastAsiaTheme="minorEastAsia" w:hAnsiTheme="minorEastAsia" w:hint="eastAsia"/>
        </w:rPr>
        <w:t>）；</w:t>
      </w:r>
    </w:p>
    <w:p w14:paraId="533B78F3" w14:textId="77777777" w:rsidR="00291B41" w:rsidRPr="008B4F92" w:rsidRDefault="008E0301">
      <w:pPr>
        <w:pStyle w:val="aff7"/>
        <w:ind w:left="420" w:firstLineChars="0" w:firstLine="0"/>
        <w:rPr>
          <w:rFonts w:asciiTheme="minorEastAsia" w:eastAsiaTheme="minorEastAsia" w:hAnsiTheme="minorEastAsia"/>
        </w:rPr>
      </w:pPr>
      <w:r w:rsidRPr="008B4F92">
        <w:rPr>
          <w:rFonts w:asciiTheme="minorEastAsia" w:eastAsiaTheme="minorEastAsia" w:hAnsiTheme="minorEastAsia" w:hint="eastAsia"/>
        </w:rPr>
        <w:t>——删除了在特定情况下能够通过 GB 14167 的试验来满足车辆固定件强度要求的情况（见 201</w:t>
      </w:r>
      <w:r w:rsidRPr="008B4F92">
        <w:rPr>
          <w:rFonts w:asciiTheme="minorEastAsia" w:eastAsiaTheme="minorEastAsia" w:hAnsiTheme="minorEastAsia"/>
        </w:rPr>
        <w:t>2</w:t>
      </w:r>
      <w:r w:rsidRPr="008B4F92">
        <w:rPr>
          <w:rFonts w:asciiTheme="minorEastAsia" w:eastAsiaTheme="minorEastAsia" w:hAnsiTheme="minorEastAsia" w:hint="eastAsia"/>
        </w:rPr>
        <w:t xml:space="preserve"> 年版的 4.</w:t>
      </w:r>
      <w:r w:rsidRPr="008B4F92">
        <w:rPr>
          <w:rFonts w:asciiTheme="minorEastAsia" w:eastAsiaTheme="minorEastAsia" w:hAnsiTheme="minorEastAsia"/>
        </w:rPr>
        <w:t>3.4</w:t>
      </w:r>
      <w:r w:rsidRPr="008B4F92">
        <w:rPr>
          <w:rFonts w:asciiTheme="minorEastAsia" w:eastAsiaTheme="minorEastAsia" w:hAnsiTheme="minorEastAsia" w:hint="eastAsia"/>
        </w:rPr>
        <w:t>）；</w:t>
      </w:r>
    </w:p>
    <w:p w14:paraId="2B9BF093" w14:textId="77777777" w:rsidR="00291B41" w:rsidRPr="008B4F92" w:rsidRDefault="008E0301">
      <w:pPr>
        <w:ind w:left="420"/>
        <w:rPr>
          <w:rFonts w:asciiTheme="minorEastAsia" w:eastAsiaTheme="minorEastAsia" w:hAnsiTheme="minorEastAsia"/>
        </w:rPr>
      </w:pPr>
      <w:r w:rsidRPr="008B4F92">
        <w:rPr>
          <w:rFonts w:asciiTheme="minorEastAsia" w:eastAsiaTheme="minorEastAsia" w:hAnsiTheme="minorEastAsia" w:hint="eastAsia"/>
        </w:rPr>
        <w:t>——更改了</w:t>
      </w:r>
      <w:r w:rsidRPr="008B4F92">
        <w:rPr>
          <w:rFonts w:asciiTheme="minorEastAsia" w:eastAsiaTheme="minorEastAsia" w:hAnsiTheme="minorEastAsia" w:hint="eastAsia"/>
          <w:kern w:val="0"/>
          <w:szCs w:val="20"/>
        </w:rPr>
        <w:t>座椅或约束隔板的准备中关于</w:t>
      </w:r>
      <w:r w:rsidRPr="008B4F92">
        <w:rPr>
          <w:rFonts w:asciiTheme="minorEastAsia" w:eastAsiaTheme="minorEastAsia" w:hAnsiTheme="minorEastAsia" w:hint="eastAsia"/>
        </w:rPr>
        <w:t>试验平台的要求（</w:t>
      </w:r>
      <w:r w:rsidRPr="008B4F92">
        <w:rPr>
          <w:rFonts w:asciiTheme="minorEastAsia" w:eastAsiaTheme="minorEastAsia" w:hAnsiTheme="minorEastAsia"/>
        </w:rPr>
        <w:t>见</w:t>
      </w:r>
      <w:r w:rsidRPr="008B4F92">
        <w:rPr>
          <w:rFonts w:asciiTheme="minorEastAsia" w:eastAsiaTheme="minorEastAsia" w:hAnsiTheme="minorEastAsia" w:hint="eastAsia"/>
        </w:rPr>
        <w:t>5</w:t>
      </w:r>
      <w:r w:rsidRPr="008B4F92">
        <w:rPr>
          <w:rFonts w:asciiTheme="minorEastAsia" w:eastAsiaTheme="minorEastAsia" w:hAnsiTheme="minorEastAsia"/>
        </w:rPr>
        <w:t>.1.1.1</w:t>
      </w:r>
      <w:r w:rsidRPr="008B4F92">
        <w:rPr>
          <w:rFonts w:asciiTheme="minorEastAsia" w:eastAsiaTheme="minorEastAsia" w:hAnsiTheme="minorEastAsia" w:hint="eastAsia"/>
        </w:rPr>
        <w:t>，2012年版</w:t>
      </w:r>
      <w:r w:rsidRPr="008B4F92">
        <w:rPr>
          <w:rFonts w:asciiTheme="minorEastAsia" w:eastAsiaTheme="minorEastAsia" w:hAnsiTheme="minorEastAsia"/>
        </w:rPr>
        <w:t>的</w:t>
      </w:r>
      <w:r w:rsidRPr="008B4F92">
        <w:rPr>
          <w:rFonts w:asciiTheme="minorEastAsia" w:eastAsiaTheme="minorEastAsia" w:hAnsiTheme="minorEastAsia" w:hint="eastAsia"/>
        </w:rPr>
        <w:t>5.1.</w:t>
      </w:r>
      <w:r w:rsidRPr="008B4F92">
        <w:rPr>
          <w:rFonts w:asciiTheme="minorEastAsia" w:eastAsiaTheme="minorEastAsia" w:hAnsiTheme="minorEastAsia"/>
        </w:rPr>
        <w:t>1</w:t>
      </w:r>
      <w:r w:rsidRPr="008B4F92">
        <w:rPr>
          <w:rFonts w:asciiTheme="minorEastAsia" w:eastAsiaTheme="minorEastAsia" w:hAnsiTheme="minorEastAsia" w:hint="eastAsia"/>
        </w:rPr>
        <w:t>.2）；</w:t>
      </w:r>
    </w:p>
    <w:p w14:paraId="1868F944" w14:textId="77777777" w:rsidR="00291B41" w:rsidRPr="008B4F92" w:rsidRDefault="008E0301">
      <w:pPr>
        <w:pStyle w:val="aff7"/>
        <w:ind w:left="420" w:firstLineChars="0" w:firstLine="0"/>
        <w:rPr>
          <w:rFonts w:asciiTheme="minorEastAsia" w:eastAsiaTheme="minorEastAsia" w:hAnsiTheme="minorEastAsia"/>
        </w:rPr>
      </w:pPr>
      <w:r w:rsidRPr="008B4F92">
        <w:rPr>
          <w:rFonts w:asciiTheme="minorEastAsia" w:eastAsiaTheme="minorEastAsia" w:hAnsiTheme="minorEastAsia" w:hint="eastAsia"/>
        </w:rPr>
        <w:t>——更改</w:t>
      </w:r>
      <w:proofErr w:type="gramStart"/>
      <w:r w:rsidRPr="008B4F92">
        <w:rPr>
          <w:rFonts w:asciiTheme="minorEastAsia" w:eastAsiaTheme="minorEastAsia" w:hAnsiTheme="minorEastAsia"/>
        </w:rPr>
        <w:t>了前碰动态试验</w:t>
      </w:r>
      <w:proofErr w:type="gramEnd"/>
      <w:r w:rsidRPr="008B4F92">
        <w:rPr>
          <w:rFonts w:asciiTheme="minorEastAsia" w:eastAsiaTheme="minorEastAsia" w:hAnsiTheme="minorEastAsia"/>
        </w:rPr>
        <w:t>中第一排座椅</w:t>
      </w:r>
      <w:r w:rsidRPr="008B4F92">
        <w:rPr>
          <w:rFonts w:asciiTheme="minorEastAsia" w:eastAsiaTheme="minorEastAsia" w:hAnsiTheme="minorEastAsia" w:hint="eastAsia"/>
        </w:rPr>
        <w:t>（或约束隔板）</w:t>
      </w:r>
      <w:r w:rsidRPr="008B4F92">
        <w:rPr>
          <w:rFonts w:asciiTheme="minorEastAsia" w:eastAsiaTheme="minorEastAsia" w:hAnsiTheme="minorEastAsia"/>
        </w:rPr>
        <w:t>与</w:t>
      </w:r>
      <w:r w:rsidRPr="008B4F92">
        <w:rPr>
          <w:rFonts w:asciiTheme="minorEastAsia" w:eastAsiaTheme="minorEastAsia" w:hAnsiTheme="minorEastAsia" w:hint="eastAsia"/>
        </w:rPr>
        <w:t>第二排</w:t>
      </w:r>
      <w:r w:rsidRPr="008B4F92">
        <w:rPr>
          <w:rFonts w:asciiTheme="minorEastAsia" w:eastAsiaTheme="minorEastAsia" w:hAnsiTheme="minorEastAsia"/>
        </w:rPr>
        <w:t>座椅的间距</w:t>
      </w:r>
      <w:r w:rsidRPr="008B4F92">
        <w:rPr>
          <w:rFonts w:asciiTheme="minorEastAsia" w:eastAsiaTheme="minorEastAsia" w:hAnsiTheme="minorEastAsia" w:hint="eastAsia"/>
        </w:rPr>
        <w:t>（</w:t>
      </w:r>
      <w:r w:rsidRPr="008B4F92">
        <w:rPr>
          <w:rFonts w:asciiTheme="minorEastAsia" w:eastAsiaTheme="minorEastAsia" w:hAnsiTheme="minorEastAsia"/>
        </w:rPr>
        <w:t>见</w:t>
      </w:r>
      <w:r w:rsidRPr="008B4F92">
        <w:rPr>
          <w:rFonts w:asciiTheme="minorEastAsia" w:eastAsiaTheme="minorEastAsia" w:hAnsiTheme="minorEastAsia" w:hint="eastAsia"/>
        </w:rPr>
        <w:t>5</w:t>
      </w:r>
      <w:r w:rsidRPr="008B4F92">
        <w:rPr>
          <w:rFonts w:asciiTheme="minorEastAsia" w:eastAsiaTheme="minorEastAsia" w:hAnsiTheme="minorEastAsia"/>
        </w:rPr>
        <w:t>.1.1.2</w:t>
      </w:r>
      <w:r w:rsidRPr="008B4F92">
        <w:rPr>
          <w:rFonts w:asciiTheme="minorEastAsia" w:eastAsiaTheme="minorEastAsia" w:hAnsiTheme="minorEastAsia" w:hint="eastAsia"/>
        </w:rPr>
        <w:t>，2012年版</w:t>
      </w:r>
      <w:r w:rsidRPr="008B4F92">
        <w:rPr>
          <w:rFonts w:asciiTheme="minorEastAsia" w:eastAsiaTheme="minorEastAsia" w:hAnsiTheme="minorEastAsia"/>
        </w:rPr>
        <w:t>的</w:t>
      </w:r>
      <w:r w:rsidRPr="008B4F92">
        <w:rPr>
          <w:rFonts w:asciiTheme="minorEastAsia" w:eastAsiaTheme="minorEastAsia" w:hAnsiTheme="minorEastAsia" w:hint="eastAsia"/>
        </w:rPr>
        <w:t>5.1.2.2）；</w:t>
      </w:r>
    </w:p>
    <w:p w14:paraId="0E2F7295" w14:textId="77777777" w:rsidR="00291B41" w:rsidRPr="008B4F92" w:rsidRDefault="008E0301">
      <w:pPr>
        <w:pStyle w:val="aff7"/>
        <w:ind w:left="420" w:firstLineChars="0" w:firstLine="0"/>
      </w:pPr>
      <w:r w:rsidRPr="008B4F92">
        <w:rPr>
          <w:rFonts w:asciiTheme="minorEastAsia" w:eastAsiaTheme="minorEastAsia" w:hAnsiTheme="minorEastAsia" w:hint="eastAsia"/>
        </w:rPr>
        <w:t>——</w:t>
      </w:r>
      <w:r w:rsidRPr="008B4F92">
        <w:rPr>
          <w:rFonts w:asciiTheme="minorEastAsia" w:eastAsiaTheme="minorEastAsia" w:hAnsiTheme="minorEastAsia"/>
        </w:rPr>
        <w:t>更改</w:t>
      </w:r>
      <w:proofErr w:type="gramStart"/>
      <w:r w:rsidRPr="008B4F92">
        <w:rPr>
          <w:rFonts w:asciiTheme="minorEastAsia" w:eastAsiaTheme="minorEastAsia" w:hAnsiTheme="minorEastAsia"/>
        </w:rPr>
        <w:t>了前碰动态试验</w:t>
      </w:r>
      <w:proofErr w:type="gramEnd"/>
      <w:r w:rsidRPr="008B4F92">
        <w:rPr>
          <w:rFonts w:asciiTheme="minorEastAsia" w:eastAsiaTheme="minorEastAsia" w:hAnsiTheme="minorEastAsia"/>
        </w:rPr>
        <w:t>中使用的儿童假人</w:t>
      </w:r>
      <w:r w:rsidRPr="008B4F92">
        <w:rPr>
          <w:rFonts w:asciiTheme="minorEastAsia" w:eastAsiaTheme="minorEastAsia" w:hAnsiTheme="minorEastAsia" w:hint="eastAsia"/>
        </w:rPr>
        <w:t>（</w:t>
      </w:r>
      <w:r w:rsidRPr="008B4F92">
        <w:rPr>
          <w:rFonts w:asciiTheme="minorEastAsia" w:eastAsiaTheme="minorEastAsia" w:hAnsiTheme="minorEastAsia"/>
        </w:rPr>
        <w:t>见</w:t>
      </w:r>
      <w:r w:rsidRPr="008B4F92">
        <w:rPr>
          <w:rFonts w:asciiTheme="minorEastAsia" w:eastAsiaTheme="minorEastAsia" w:hAnsiTheme="minorEastAsia" w:hint="eastAsia"/>
        </w:rPr>
        <w:t>5</w:t>
      </w:r>
      <w:r w:rsidRPr="008B4F92">
        <w:rPr>
          <w:rFonts w:asciiTheme="minorEastAsia" w:eastAsiaTheme="minorEastAsia" w:hAnsiTheme="minorEastAsia"/>
        </w:rPr>
        <w:t>.1.2</w:t>
      </w:r>
      <w:r w:rsidRPr="008B4F92">
        <w:t>.1.1和5.1.3.1.</w:t>
      </w:r>
      <w:r w:rsidRPr="008B4F92">
        <w:rPr>
          <w:rFonts w:hint="eastAsia"/>
        </w:rPr>
        <w:t>1，2012年版的</w:t>
      </w:r>
      <w:r w:rsidRPr="008B4F92">
        <w:t>5.1.2.3.1</w:t>
      </w:r>
      <w:r w:rsidRPr="008B4F92">
        <w:rPr>
          <w:rFonts w:hint="eastAsia"/>
        </w:rPr>
        <w:t>）；</w:t>
      </w:r>
    </w:p>
    <w:p w14:paraId="4D4B7F8A" w14:textId="77777777" w:rsidR="00291B41" w:rsidRPr="008B4F92" w:rsidRDefault="008E0301">
      <w:pPr>
        <w:pStyle w:val="aff7"/>
        <w:ind w:left="420" w:firstLineChars="0" w:firstLine="0"/>
      </w:pPr>
      <w:r w:rsidRPr="008B4F92">
        <w:rPr>
          <w:rFonts w:hint="eastAsia"/>
        </w:rPr>
        <w:t>——更改</w:t>
      </w:r>
      <w:proofErr w:type="gramStart"/>
      <w:r w:rsidRPr="008B4F92">
        <w:rPr>
          <w:rFonts w:hint="eastAsia"/>
        </w:rPr>
        <w:t>了前碰动态试验</w:t>
      </w:r>
      <w:proofErr w:type="gramEnd"/>
      <w:r w:rsidRPr="008B4F92">
        <w:rPr>
          <w:rFonts w:hint="eastAsia"/>
        </w:rPr>
        <w:t>中假人定位要求（</w:t>
      </w:r>
      <w:r w:rsidRPr="008B4F92">
        <w:t>见</w:t>
      </w:r>
      <w:r w:rsidRPr="008B4F92">
        <w:rPr>
          <w:rFonts w:hint="eastAsia"/>
        </w:rPr>
        <w:t>5</w:t>
      </w:r>
      <w:r w:rsidRPr="008B4F92">
        <w:t>.1.2.1.3</w:t>
      </w:r>
      <w:r w:rsidRPr="008B4F92">
        <w:rPr>
          <w:rFonts w:hint="eastAsia"/>
        </w:rPr>
        <w:t>～5</w:t>
      </w:r>
      <w:r w:rsidRPr="008B4F92">
        <w:t>.1.2.1.5</w:t>
      </w:r>
      <w:r w:rsidRPr="008B4F92">
        <w:rPr>
          <w:rFonts w:hint="eastAsia"/>
        </w:rPr>
        <w:t>，2012年版的</w:t>
      </w:r>
      <w:r w:rsidRPr="008B4F92">
        <w:t>5.1.2.3.3</w:t>
      </w:r>
      <w:r w:rsidRPr="008B4F92">
        <w:rPr>
          <w:rFonts w:hint="eastAsia"/>
        </w:rPr>
        <w:t>和</w:t>
      </w:r>
      <w:r w:rsidRPr="008B4F92">
        <w:t>5.1.2.3.4</w:t>
      </w:r>
      <w:r w:rsidRPr="008B4F92">
        <w:rPr>
          <w:rFonts w:hint="eastAsia"/>
        </w:rPr>
        <w:t>）；</w:t>
      </w:r>
    </w:p>
    <w:p w14:paraId="6468C0ED" w14:textId="77777777" w:rsidR="00291B41" w:rsidRPr="008B4F92" w:rsidRDefault="008E0301">
      <w:pPr>
        <w:pStyle w:val="aff7"/>
        <w:ind w:left="420" w:firstLineChars="0" w:firstLine="0"/>
      </w:pPr>
      <w:r w:rsidRPr="008B4F92">
        <w:rPr>
          <w:rFonts w:hint="eastAsia"/>
        </w:rPr>
        <w:t>——更改</w:t>
      </w:r>
      <w:proofErr w:type="gramStart"/>
      <w:r w:rsidRPr="008B4F92">
        <w:t>了前碰动态试验</w:t>
      </w:r>
      <w:proofErr w:type="gramEnd"/>
      <w:r w:rsidRPr="008B4F92">
        <w:t>中试验波形的描述方法和</w:t>
      </w:r>
      <w:r w:rsidRPr="008B4F92">
        <w:rPr>
          <w:rFonts w:hint="eastAsia"/>
        </w:rPr>
        <w:t>速度</w:t>
      </w:r>
      <w:r w:rsidRPr="008B4F92">
        <w:t>范围</w:t>
      </w:r>
      <w:r w:rsidRPr="008B4F92">
        <w:rPr>
          <w:rFonts w:hint="eastAsia"/>
        </w:rPr>
        <w:t>（</w:t>
      </w:r>
      <w:r w:rsidRPr="008B4F92">
        <w:t>见</w:t>
      </w:r>
      <w:r w:rsidRPr="008B4F92">
        <w:rPr>
          <w:rFonts w:hint="eastAsia"/>
        </w:rPr>
        <w:t>5</w:t>
      </w:r>
      <w:r w:rsidRPr="008B4F92">
        <w:t>.1.2.2</w:t>
      </w:r>
      <w:r w:rsidRPr="008B4F92">
        <w:rPr>
          <w:rFonts w:hint="eastAsia"/>
        </w:rPr>
        <w:t>，2012年版</w:t>
      </w:r>
      <w:r w:rsidRPr="008B4F92">
        <w:t>的</w:t>
      </w:r>
      <w:r w:rsidRPr="008B4F92">
        <w:rPr>
          <w:rFonts w:hint="eastAsia"/>
        </w:rPr>
        <w:t>5.1.2.4）；</w:t>
      </w:r>
    </w:p>
    <w:p w14:paraId="21BE1E3D" w14:textId="77777777" w:rsidR="00291B41" w:rsidRPr="008B4F92" w:rsidRDefault="008E0301">
      <w:pPr>
        <w:pStyle w:val="aff7"/>
        <w:ind w:left="420" w:firstLineChars="0" w:firstLine="0"/>
      </w:pPr>
      <w:r w:rsidRPr="008B4F92">
        <w:rPr>
          <w:rFonts w:hint="eastAsia"/>
        </w:rPr>
        <w:t>——删除了</w:t>
      </w:r>
      <w:r w:rsidRPr="008B4F92">
        <w:t>静态加载试验方法</w:t>
      </w:r>
      <w:r w:rsidRPr="008B4F92">
        <w:rPr>
          <w:rFonts w:hint="eastAsia"/>
        </w:rPr>
        <w:t>（见2012年版的5.2）；</w:t>
      </w:r>
    </w:p>
    <w:p w14:paraId="159AD158" w14:textId="77777777" w:rsidR="00291B41" w:rsidRPr="008B4F92" w:rsidRDefault="008E0301">
      <w:pPr>
        <w:pStyle w:val="aff7"/>
        <w:ind w:left="420" w:firstLineChars="0" w:firstLine="0"/>
      </w:pPr>
      <w:r w:rsidRPr="008B4F92">
        <w:rPr>
          <w:rFonts w:hint="eastAsia"/>
        </w:rPr>
        <w:t>——增加了</w:t>
      </w:r>
      <w:r w:rsidRPr="008B4F92">
        <w:t>后碰动态试验方法</w:t>
      </w:r>
      <w:r w:rsidRPr="008B4F92">
        <w:rPr>
          <w:rFonts w:hint="eastAsia"/>
        </w:rPr>
        <w:t>（</w:t>
      </w:r>
      <w:r w:rsidRPr="008B4F92">
        <w:t>见5.2</w:t>
      </w:r>
      <w:r w:rsidRPr="008B4F92">
        <w:rPr>
          <w:rFonts w:hint="eastAsia"/>
        </w:rPr>
        <w:t>）；</w:t>
      </w:r>
    </w:p>
    <w:p w14:paraId="6F5DE5DF" w14:textId="3592DC25" w:rsidR="00291B41" w:rsidRPr="008B4F92" w:rsidRDefault="008E0301">
      <w:pPr>
        <w:pStyle w:val="aff7"/>
        <w:ind w:left="420" w:firstLineChars="0" w:firstLine="0"/>
      </w:pPr>
      <w:r w:rsidRPr="008B4F92">
        <w:rPr>
          <w:rFonts w:hint="eastAsia"/>
        </w:rPr>
        <w:t>——增加了同一型式判定（见</w:t>
      </w:r>
      <w:r w:rsidR="007C0253" w:rsidRPr="008B4F92">
        <w:rPr>
          <w:rFonts w:hint="eastAsia"/>
        </w:rPr>
        <w:t>第</w:t>
      </w:r>
      <w:r w:rsidRPr="008B4F92">
        <w:rPr>
          <w:rFonts w:hint="eastAsia"/>
        </w:rPr>
        <w:t>6</w:t>
      </w:r>
      <w:r w:rsidR="007C0253" w:rsidRPr="008B4F92">
        <w:rPr>
          <w:rFonts w:hint="eastAsia"/>
        </w:rPr>
        <w:t>章</w:t>
      </w:r>
      <w:r w:rsidRPr="008B4F92">
        <w:rPr>
          <w:rFonts w:hint="eastAsia"/>
        </w:rPr>
        <w:t>）；</w:t>
      </w:r>
    </w:p>
    <w:p w14:paraId="0048921A" w14:textId="4B5F95C3" w:rsidR="00291B41" w:rsidRPr="008B4F92" w:rsidRDefault="008E0301">
      <w:pPr>
        <w:pStyle w:val="aff7"/>
        <w:ind w:left="420" w:firstLineChars="0" w:firstLine="0"/>
      </w:pPr>
      <w:r w:rsidRPr="008B4F92">
        <w:rPr>
          <w:rFonts w:hint="eastAsia"/>
        </w:rPr>
        <w:t>——增加了实施日期（见</w:t>
      </w:r>
      <w:r w:rsidR="007C0253" w:rsidRPr="008B4F92">
        <w:rPr>
          <w:rFonts w:hint="eastAsia"/>
        </w:rPr>
        <w:t>第</w:t>
      </w:r>
      <w:r w:rsidRPr="008B4F92">
        <w:rPr>
          <w:rFonts w:hint="eastAsia"/>
        </w:rPr>
        <w:t>7</w:t>
      </w:r>
      <w:r w:rsidR="007C0253" w:rsidRPr="008B4F92">
        <w:rPr>
          <w:rFonts w:hint="eastAsia"/>
        </w:rPr>
        <w:t>章</w:t>
      </w:r>
      <w:r w:rsidRPr="008B4F92">
        <w:rPr>
          <w:rFonts w:hint="eastAsia"/>
        </w:rPr>
        <w:t>）；</w:t>
      </w:r>
    </w:p>
    <w:p w14:paraId="7B19AD1C" w14:textId="7F454617" w:rsidR="00291B41" w:rsidRPr="008B4F92" w:rsidRDefault="008E0301">
      <w:pPr>
        <w:pStyle w:val="aff7"/>
        <w:ind w:left="420" w:firstLineChars="0" w:firstLine="0"/>
      </w:pPr>
      <w:r w:rsidRPr="008B4F92">
        <w:rPr>
          <w:rFonts w:hint="eastAsia"/>
        </w:rPr>
        <w:t>——更改了头部伤害指标HIC的计算时限（见A.1</w:t>
      </w:r>
      <w:r w:rsidR="007C0253" w:rsidRPr="008B4F92">
        <w:rPr>
          <w:rFonts w:hint="eastAsia"/>
        </w:rPr>
        <w:t>，2012年版的B.1</w:t>
      </w:r>
      <w:r w:rsidRPr="008B4F92">
        <w:rPr>
          <w:rFonts w:hint="eastAsia"/>
        </w:rPr>
        <w:t>）；</w:t>
      </w:r>
    </w:p>
    <w:p w14:paraId="2312F7D2" w14:textId="77777777" w:rsidR="00291B41" w:rsidRPr="008B4F92" w:rsidRDefault="008E0301">
      <w:pPr>
        <w:pStyle w:val="aff7"/>
        <w:ind w:left="420" w:firstLineChars="0" w:firstLine="0"/>
      </w:pPr>
      <w:r w:rsidRPr="008B4F92">
        <w:rPr>
          <w:rFonts w:hint="eastAsia"/>
        </w:rPr>
        <w:t>——增加了颈部伤害指标的计算方法（见A</w:t>
      </w:r>
      <w:r w:rsidRPr="008B4F92">
        <w:t>.2</w:t>
      </w:r>
      <w:r w:rsidRPr="008B4F92">
        <w:rPr>
          <w:rFonts w:hint="eastAsia"/>
        </w:rPr>
        <w:t>）；</w:t>
      </w:r>
    </w:p>
    <w:p w14:paraId="29BA03B0" w14:textId="1F9EE25C" w:rsidR="00291B41" w:rsidRPr="008B4F92" w:rsidRDefault="008E0301">
      <w:pPr>
        <w:pStyle w:val="aff7"/>
        <w:ind w:left="420" w:firstLineChars="0" w:firstLine="0"/>
      </w:pPr>
      <w:r w:rsidRPr="008B4F92">
        <w:rPr>
          <w:rFonts w:hint="eastAsia"/>
        </w:rPr>
        <w:t>——增加了颈部伤害的测量和数据处理要求（见B.</w:t>
      </w:r>
      <w:r w:rsidRPr="008B4F92">
        <w:t>2.2</w:t>
      </w:r>
      <w:r w:rsidR="007C0253" w:rsidRPr="008B4F92">
        <w:rPr>
          <w:rFonts w:hint="eastAsia"/>
        </w:rPr>
        <w:t>中的</w:t>
      </w:r>
      <w:r w:rsidRPr="008B4F92">
        <w:t xml:space="preserve"> b) </w:t>
      </w:r>
      <w:r w:rsidRPr="008B4F92">
        <w:rPr>
          <w:rFonts w:hint="eastAsia"/>
        </w:rPr>
        <w:t>）。</w:t>
      </w:r>
    </w:p>
    <w:p w14:paraId="602C4CF4" w14:textId="77777777" w:rsidR="00291B41" w:rsidRPr="008B4F92" w:rsidRDefault="008E0301">
      <w:pPr>
        <w:pStyle w:val="aff7"/>
        <w:rPr>
          <w:szCs w:val="21"/>
        </w:rPr>
      </w:pPr>
      <w:r w:rsidRPr="008B4F92">
        <w:rPr>
          <w:rFonts w:hint="eastAsia"/>
          <w:szCs w:val="21"/>
        </w:rPr>
        <w:t>请注意本文件的某些内容可能涉及专利。本文件的发布机构不承担识别专利的责任。</w:t>
      </w:r>
    </w:p>
    <w:p w14:paraId="1E911A90" w14:textId="77777777" w:rsidR="00291B41" w:rsidRPr="008B4F92" w:rsidRDefault="008E0301">
      <w:pPr>
        <w:pStyle w:val="aff7"/>
        <w:rPr>
          <w:szCs w:val="21"/>
        </w:rPr>
      </w:pPr>
      <w:r w:rsidRPr="008B4F92">
        <w:rPr>
          <w:rFonts w:hint="eastAsia"/>
          <w:szCs w:val="21"/>
        </w:rPr>
        <w:lastRenderedPageBreak/>
        <w:t>本文件由中华人民共和国工业和信息化部提出并归口。</w:t>
      </w:r>
    </w:p>
    <w:p w14:paraId="3FB4CBB2" w14:textId="77777777" w:rsidR="00291B41" w:rsidRPr="008B4F92" w:rsidRDefault="008E0301">
      <w:pPr>
        <w:ind w:right="729" w:firstLineChars="200" w:firstLine="420"/>
        <w:rPr>
          <w:rFonts w:ascii="宋体" w:hAnsi="宋体" w:cs="宋体"/>
          <w:lang w:bidi="ar"/>
        </w:rPr>
      </w:pPr>
      <w:r w:rsidRPr="008B4F92">
        <w:rPr>
          <w:rFonts w:ascii="宋体" w:hAnsi="宋体" w:cs="宋体" w:hint="eastAsia"/>
          <w:lang w:bidi="ar"/>
        </w:rPr>
        <w:t>本文件所代替文件的历次版本发布情况为：</w:t>
      </w:r>
    </w:p>
    <w:p w14:paraId="15F74D26" w14:textId="77777777" w:rsidR="00291B41" w:rsidRPr="008B4F92" w:rsidRDefault="008E0301">
      <w:pPr>
        <w:ind w:right="729" w:firstLineChars="200" w:firstLine="420"/>
        <w:rPr>
          <w:rFonts w:ascii="宋体" w:hAnsi="宋体" w:cs="宋体"/>
          <w:lang w:bidi="ar"/>
        </w:rPr>
      </w:pPr>
      <w:r w:rsidRPr="008B4F92">
        <w:rPr>
          <w:rFonts w:ascii="宋体" w:hAnsi="宋体" w:cs="宋体" w:hint="eastAsia"/>
          <w:lang w:bidi="ar"/>
        </w:rPr>
        <w:t>——200</w:t>
      </w:r>
      <w:r w:rsidRPr="008B4F92">
        <w:rPr>
          <w:rFonts w:ascii="宋体" w:hAnsi="宋体" w:cs="宋体"/>
          <w:lang w:bidi="ar"/>
        </w:rPr>
        <w:t>9</w:t>
      </w:r>
      <w:r w:rsidRPr="008B4F92">
        <w:rPr>
          <w:rFonts w:ascii="宋体" w:hAnsi="宋体" w:cs="宋体" w:hint="eastAsia"/>
          <w:lang w:bidi="ar"/>
        </w:rPr>
        <w:t xml:space="preserve">年首次发布为 GB </w:t>
      </w:r>
      <w:r w:rsidRPr="008B4F92">
        <w:rPr>
          <w:rFonts w:ascii="宋体" w:hAnsi="宋体" w:cs="宋体"/>
          <w:lang w:bidi="ar"/>
        </w:rPr>
        <w:t>24406</w:t>
      </w:r>
      <w:r w:rsidRPr="008B4F92">
        <w:rPr>
          <w:rFonts w:ascii="宋体" w:hAnsi="宋体" w:cs="宋体" w:hint="eastAsia"/>
          <w:lang w:bidi="ar"/>
        </w:rPr>
        <w:t>-200</w:t>
      </w:r>
      <w:r w:rsidRPr="008B4F92">
        <w:rPr>
          <w:rFonts w:ascii="宋体" w:hAnsi="宋体" w:cs="宋体"/>
          <w:lang w:bidi="ar"/>
        </w:rPr>
        <w:t>9</w:t>
      </w:r>
      <w:r w:rsidRPr="008B4F92">
        <w:rPr>
          <w:rFonts w:ascii="宋体" w:hAnsi="宋体" w:cs="宋体" w:hint="eastAsia"/>
          <w:lang w:bidi="ar"/>
        </w:rPr>
        <w:t>，201</w:t>
      </w:r>
      <w:r w:rsidRPr="008B4F92">
        <w:rPr>
          <w:rFonts w:ascii="宋体" w:hAnsi="宋体" w:cs="宋体"/>
          <w:lang w:bidi="ar"/>
        </w:rPr>
        <w:t>2</w:t>
      </w:r>
      <w:r w:rsidRPr="008B4F92">
        <w:rPr>
          <w:rFonts w:ascii="宋体" w:hAnsi="宋体" w:cs="宋体" w:hint="eastAsia"/>
          <w:lang w:bidi="ar"/>
        </w:rPr>
        <w:t xml:space="preserve">年GB </w:t>
      </w:r>
      <w:r w:rsidRPr="008B4F92">
        <w:rPr>
          <w:rFonts w:ascii="宋体" w:hAnsi="宋体" w:cs="宋体"/>
          <w:lang w:bidi="ar"/>
        </w:rPr>
        <w:t>24406</w:t>
      </w:r>
      <w:r w:rsidRPr="008B4F92">
        <w:rPr>
          <w:rFonts w:ascii="宋体" w:hAnsi="宋体" w:cs="宋体" w:hint="eastAsia"/>
          <w:lang w:bidi="ar"/>
        </w:rPr>
        <w:t>-201</w:t>
      </w:r>
      <w:r w:rsidRPr="008B4F92">
        <w:rPr>
          <w:rFonts w:ascii="宋体" w:hAnsi="宋体" w:cs="宋体"/>
          <w:lang w:bidi="ar"/>
        </w:rPr>
        <w:t>2</w:t>
      </w:r>
      <w:r w:rsidRPr="008B4F92">
        <w:rPr>
          <w:rFonts w:ascii="宋体" w:hAnsi="宋体" w:cs="宋体" w:hint="eastAsia"/>
          <w:lang w:bidi="ar"/>
        </w:rPr>
        <w:t>为第一次修订；</w:t>
      </w:r>
    </w:p>
    <w:p w14:paraId="4B576A58" w14:textId="77777777" w:rsidR="00291B41" w:rsidRPr="008B4F92" w:rsidRDefault="008E0301">
      <w:pPr>
        <w:ind w:right="729" w:firstLineChars="200" w:firstLine="420"/>
        <w:rPr>
          <w:rFonts w:ascii="宋体" w:hAnsi="宋体" w:cs="宋体"/>
          <w:lang w:bidi="ar"/>
        </w:rPr>
      </w:pPr>
      <w:r w:rsidRPr="008B4F92">
        <w:rPr>
          <w:rFonts w:ascii="宋体" w:hAnsi="宋体" w:cs="宋体" w:hint="eastAsia"/>
          <w:lang w:bidi="ar"/>
        </w:rPr>
        <w:t>——本次为第二次修订。</w:t>
      </w:r>
    </w:p>
    <w:p w14:paraId="73978D01" w14:textId="77777777" w:rsidR="00291B41" w:rsidRPr="008B4F92" w:rsidRDefault="00291B41">
      <w:pPr>
        <w:ind w:right="729" w:firstLineChars="200" w:firstLine="420"/>
        <w:rPr>
          <w:rFonts w:ascii="宋体" w:hAnsi="宋体" w:cs="宋体"/>
          <w:lang w:bidi="ar"/>
        </w:rPr>
      </w:pPr>
    </w:p>
    <w:p w14:paraId="180953CE" w14:textId="77777777" w:rsidR="00291B41" w:rsidRPr="008B4F92" w:rsidRDefault="00291B41">
      <w:pPr>
        <w:pStyle w:val="aff7"/>
        <w:sectPr w:rsidR="00291B41" w:rsidRPr="008B4F92">
          <w:headerReference w:type="default" r:id="rId12"/>
          <w:footerReference w:type="default" r:id="rId13"/>
          <w:pgSz w:w="11906" w:h="16838"/>
          <w:pgMar w:top="567" w:right="1134" w:bottom="1134" w:left="1418" w:header="1418" w:footer="1134" w:gutter="0"/>
          <w:pgNumType w:fmt="upperRoman" w:start="1"/>
          <w:cols w:space="425"/>
          <w:formProt w:val="0"/>
          <w:docGrid w:type="lines" w:linePitch="312"/>
        </w:sectPr>
      </w:pPr>
    </w:p>
    <w:p w14:paraId="38E0C3CD" w14:textId="6A3F6A1A" w:rsidR="00291B41" w:rsidRPr="008B4F92" w:rsidRDefault="008E0301">
      <w:pPr>
        <w:pStyle w:val="afff4"/>
      </w:pPr>
      <w:r w:rsidRPr="008B4F92">
        <w:rPr>
          <w:rFonts w:hint="eastAsia"/>
        </w:rPr>
        <w:lastRenderedPageBreak/>
        <w:t>专用校</w:t>
      </w:r>
      <w:bookmarkStart w:id="23" w:name="StandardName"/>
      <w:r w:rsidRPr="008B4F92">
        <w:rPr>
          <w:rFonts w:hint="eastAsia"/>
        </w:rPr>
        <w:t>车学生座椅</w:t>
      </w:r>
      <w:r w:rsidR="008B4F92" w:rsidRPr="008B4F92">
        <w:rPr>
          <w:rFonts w:hint="eastAsia"/>
        </w:rPr>
        <w:t>系统</w:t>
      </w:r>
      <w:r w:rsidRPr="008B4F92">
        <w:rPr>
          <w:rFonts w:hint="eastAsia"/>
        </w:rPr>
        <w:t>及其车辆固定件的强度</w:t>
      </w:r>
      <w:bookmarkEnd w:id="23"/>
    </w:p>
    <w:p w14:paraId="21C471A2" w14:textId="77777777" w:rsidR="00291B41" w:rsidRPr="008B4F92" w:rsidRDefault="008E0301">
      <w:pPr>
        <w:pStyle w:val="a0"/>
        <w:spacing w:before="312" w:after="312"/>
      </w:pPr>
      <w:bookmarkStart w:id="24" w:name="_Toc312324969"/>
      <w:bookmarkStart w:id="25" w:name="_Toc277059186"/>
      <w:bookmarkStart w:id="26" w:name="_Toc312325173"/>
      <w:bookmarkStart w:id="27" w:name="_Toc282778221"/>
      <w:bookmarkStart w:id="28" w:name="_Toc282199373"/>
      <w:bookmarkStart w:id="29" w:name="_Toc279473120"/>
      <w:bookmarkStart w:id="30" w:name="_Toc277061647"/>
      <w:bookmarkStart w:id="31" w:name="_Toc312325066"/>
      <w:bookmarkStart w:id="32" w:name="_Toc101788467"/>
      <w:bookmarkStart w:id="33" w:name="_Toc312320727"/>
      <w:bookmarkStart w:id="34" w:name="_Toc312416719"/>
      <w:r w:rsidRPr="008B4F92">
        <w:rPr>
          <w:rFonts w:hint="eastAsia"/>
        </w:rPr>
        <w:t>范围</w:t>
      </w:r>
      <w:bookmarkEnd w:id="24"/>
      <w:bookmarkEnd w:id="25"/>
      <w:bookmarkEnd w:id="26"/>
      <w:bookmarkEnd w:id="27"/>
      <w:bookmarkEnd w:id="28"/>
      <w:bookmarkEnd w:id="29"/>
      <w:bookmarkEnd w:id="30"/>
      <w:bookmarkEnd w:id="31"/>
      <w:bookmarkEnd w:id="32"/>
      <w:bookmarkEnd w:id="33"/>
      <w:bookmarkEnd w:id="34"/>
    </w:p>
    <w:p w14:paraId="08480562" w14:textId="77777777" w:rsidR="00291B41" w:rsidRPr="008B4F92" w:rsidRDefault="008E0301">
      <w:pPr>
        <w:ind w:firstLineChars="200" w:firstLine="420"/>
        <w:rPr>
          <w:rFonts w:ascii="宋体" w:hAnsi="宋体"/>
        </w:rPr>
      </w:pPr>
      <w:r w:rsidRPr="008B4F92">
        <w:rPr>
          <w:rFonts w:ascii="宋体" w:hAnsi="宋体" w:hint="eastAsia"/>
        </w:rPr>
        <w:t>本文件规定了专用校车学生座椅及其车辆固定件强度的要求及试验方法。</w:t>
      </w:r>
    </w:p>
    <w:p w14:paraId="4E03368D" w14:textId="77777777" w:rsidR="00291B41" w:rsidRPr="008B4F92" w:rsidRDefault="008E0301">
      <w:pPr>
        <w:pStyle w:val="aff7"/>
      </w:pPr>
      <w:r w:rsidRPr="008B4F92">
        <w:rPr>
          <w:rFonts w:hAnsi="宋体"/>
        </w:rPr>
        <w:t>本文件适用于</w:t>
      </w:r>
      <w:r w:rsidRPr="008B4F92">
        <w:rPr>
          <w:rFonts w:hAnsi="宋体" w:hint="eastAsia"/>
        </w:rPr>
        <w:t>专用</w:t>
      </w:r>
      <w:r w:rsidRPr="008B4F92">
        <w:rPr>
          <w:rFonts w:hAnsi="宋体"/>
        </w:rPr>
        <w:t>校车</w:t>
      </w:r>
      <w:r w:rsidRPr="008B4F92">
        <w:rPr>
          <w:rFonts w:hAnsi="宋体" w:hint="eastAsia"/>
        </w:rPr>
        <w:t>上</w:t>
      </w:r>
      <w:r w:rsidRPr="008B4F92">
        <w:rPr>
          <w:rFonts w:hAnsi="宋体"/>
        </w:rPr>
        <w:t>的</w:t>
      </w:r>
      <w:r w:rsidRPr="008B4F92">
        <w:rPr>
          <w:rFonts w:hAnsi="宋体" w:hint="eastAsia"/>
        </w:rPr>
        <w:t>学生</w:t>
      </w:r>
      <w:r w:rsidRPr="008B4F92">
        <w:rPr>
          <w:rFonts w:hAnsi="宋体"/>
        </w:rPr>
        <w:t>座椅</w:t>
      </w:r>
      <w:r w:rsidRPr="008B4F92">
        <w:rPr>
          <w:rFonts w:hAnsi="宋体" w:hint="eastAsia"/>
        </w:rPr>
        <w:t>以及用于安装该座椅的车辆固定件，也适用于专用校车上安装于座椅前方的约束隔板。</w:t>
      </w:r>
    </w:p>
    <w:p w14:paraId="6C5090AB" w14:textId="77777777" w:rsidR="00291B41" w:rsidRPr="008B4F92" w:rsidRDefault="008E0301">
      <w:pPr>
        <w:pStyle w:val="a0"/>
        <w:spacing w:before="312" w:after="312"/>
      </w:pPr>
      <w:r w:rsidRPr="008B4F92">
        <w:rPr>
          <w:rFonts w:hint="eastAsia"/>
        </w:rPr>
        <w:t xml:space="preserve">　</w:t>
      </w:r>
      <w:bookmarkStart w:id="35" w:name="_Toc282199374"/>
      <w:bookmarkStart w:id="36" w:name="_Toc279473121"/>
      <w:bookmarkStart w:id="37" w:name="_Toc312416720"/>
      <w:bookmarkStart w:id="38" w:name="_Toc277059187"/>
      <w:bookmarkStart w:id="39" w:name="_Toc277061648"/>
      <w:bookmarkStart w:id="40" w:name="_Toc312324970"/>
      <w:bookmarkStart w:id="41" w:name="_Toc312325067"/>
      <w:bookmarkStart w:id="42" w:name="_Toc282778222"/>
      <w:bookmarkStart w:id="43" w:name="_Toc101788468"/>
      <w:bookmarkStart w:id="44" w:name="_Toc312320728"/>
      <w:bookmarkStart w:id="45" w:name="_Toc312325174"/>
      <w:r w:rsidRPr="008B4F92">
        <w:rPr>
          <w:rFonts w:hint="eastAsia"/>
        </w:rPr>
        <w:t>规范性引用文件</w:t>
      </w:r>
      <w:bookmarkEnd w:id="35"/>
      <w:bookmarkEnd w:id="36"/>
      <w:bookmarkEnd w:id="37"/>
      <w:bookmarkEnd w:id="38"/>
      <w:bookmarkEnd w:id="39"/>
      <w:bookmarkEnd w:id="40"/>
      <w:bookmarkEnd w:id="41"/>
      <w:bookmarkEnd w:id="42"/>
      <w:bookmarkEnd w:id="43"/>
      <w:bookmarkEnd w:id="44"/>
      <w:bookmarkEnd w:id="45"/>
    </w:p>
    <w:p w14:paraId="69CADAF7" w14:textId="77777777" w:rsidR="00291B41" w:rsidRPr="008B4F92" w:rsidRDefault="008E0301">
      <w:pPr>
        <w:pStyle w:val="aff7"/>
      </w:pPr>
      <w:r w:rsidRPr="008B4F92">
        <w:rPr>
          <w:rFonts w:hint="eastAsia"/>
        </w:rPr>
        <w:t>下列文件中的内容通过文中的规范性引用而构成文件必不可少的条款。其中，注日期的应用文件，仅该日期对应的版本适用于本文件；不注日期的引用文件，其最新版本（包括所有的修改单）适用于本文件。</w:t>
      </w:r>
    </w:p>
    <w:p w14:paraId="263F36D5" w14:textId="77777777" w:rsidR="00291B41" w:rsidRPr="008B4F92" w:rsidRDefault="008E0301">
      <w:pPr>
        <w:pStyle w:val="aff7"/>
        <w:rPr>
          <w:rFonts w:hAnsi="宋体"/>
          <w:kern w:val="13"/>
        </w:rPr>
      </w:pPr>
      <w:r w:rsidRPr="008B4F92">
        <w:rPr>
          <w:rFonts w:hint="eastAsia"/>
          <w:kern w:val="2"/>
        </w:rPr>
        <w:t>GB 13057  客车座椅及其车辆固定件的强度</w:t>
      </w:r>
    </w:p>
    <w:p w14:paraId="622761F1" w14:textId="77777777" w:rsidR="00291B41" w:rsidRPr="008B4F92" w:rsidRDefault="008E0301">
      <w:pPr>
        <w:pStyle w:val="aff7"/>
        <w:rPr>
          <w:rFonts w:hAnsi="宋体"/>
          <w:kern w:val="13"/>
        </w:rPr>
      </w:pPr>
      <w:r w:rsidRPr="008B4F92">
        <w:rPr>
          <w:rFonts w:hAnsi="宋体" w:hint="eastAsia"/>
          <w:kern w:val="13"/>
        </w:rPr>
        <w:t>GB 14166</w:t>
      </w:r>
      <w:bookmarkStart w:id="46" w:name="_Toc276799112"/>
      <w:r w:rsidRPr="008B4F92">
        <w:rPr>
          <w:rFonts w:hAnsi="宋体"/>
          <w:kern w:val="13"/>
        </w:rPr>
        <w:t xml:space="preserve">  </w:t>
      </w:r>
      <w:r w:rsidRPr="008B4F92">
        <w:rPr>
          <w:rFonts w:hint="eastAsia"/>
        </w:rPr>
        <w:t>机动车乘员用安全带、约束系统、儿童约束系统和ISOFIX 儿童约束系统</w:t>
      </w:r>
      <w:bookmarkEnd w:id="46"/>
    </w:p>
    <w:p w14:paraId="1BE54F37" w14:textId="77777777" w:rsidR="00291B41" w:rsidRPr="008B4F92" w:rsidRDefault="008E0301">
      <w:pPr>
        <w:pStyle w:val="aff7"/>
        <w:rPr>
          <w:rFonts w:hAnsi="宋体"/>
          <w:kern w:val="13"/>
        </w:rPr>
      </w:pPr>
      <w:r w:rsidRPr="008B4F92">
        <w:rPr>
          <w:rFonts w:hint="eastAsia"/>
        </w:rPr>
        <w:t>GB 24407-2012  专用校车安全技术条件</w:t>
      </w:r>
    </w:p>
    <w:p w14:paraId="471CC3B4" w14:textId="77777777" w:rsidR="00291B41" w:rsidRPr="008B4F92" w:rsidRDefault="008E0301">
      <w:pPr>
        <w:pStyle w:val="a0"/>
        <w:spacing w:before="312" w:after="312"/>
      </w:pPr>
      <w:bookmarkStart w:id="47" w:name="_Toc255397054"/>
      <w:bookmarkStart w:id="48" w:name="_Toc67904479"/>
      <w:bookmarkStart w:id="49" w:name="_Toc255397012"/>
      <w:bookmarkStart w:id="50" w:name="_Toc255397081"/>
      <w:bookmarkStart w:id="51" w:name="_Toc257294944"/>
      <w:r w:rsidRPr="008B4F92">
        <w:rPr>
          <w:rFonts w:hint="eastAsia"/>
        </w:rPr>
        <w:t xml:space="preserve">　</w:t>
      </w:r>
      <w:bookmarkStart w:id="52" w:name="_Toc277059188"/>
      <w:bookmarkStart w:id="53" w:name="_Toc277061649"/>
      <w:bookmarkStart w:id="54" w:name="_Toc276822171"/>
      <w:bookmarkStart w:id="55" w:name="_Toc279473122"/>
      <w:bookmarkStart w:id="56" w:name="_Toc282199375"/>
      <w:bookmarkStart w:id="57" w:name="_Toc282778223"/>
      <w:bookmarkStart w:id="58" w:name="_Toc312320729"/>
      <w:bookmarkStart w:id="59" w:name="_Toc276987341"/>
      <w:bookmarkStart w:id="60" w:name="_Toc312416721"/>
      <w:bookmarkStart w:id="61" w:name="_Toc312325175"/>
      <w:bookmarkStart w:id="62" w:name="_Toc101788469"/>
      <w:bookmarkStart w:id="63" w:name="_Toc312325068"/>
      <w:bookmarkStart w:id="64" w:name="_Toc312324971"/>
      <w:r w:rsidRPr="008B4F92">
        <w:rPr>
          <w:rFonts w:hint="eastAsia"/>
        </w:rPr>
        <w:t>术语和定义</w:t>
      </w: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14:paraId="358C983F" w14:textId="77777777" w:rsidR="00291B41" w:rsidRPr="008B4F92" w:rsidRDefault="008E0301">
      <w:pPr>
        <w:pStyle w:val="aff7"/>
      </w:pPr>
      <w:r w:rsidRPr="008B4F92">
        <w:rPr>
          <w:rFonts w:hint="eastAsia"/>
        </w:rPr>
        <w:t>GB 24407-2012和</w:t>
      </w:r>
      <w:r w:rsidRPr="008B4F92">
        <w:rPr>
          <w:rFonts w:hint="eastAsia"/>
          <w:kern w:val="2"/>
        </w:rPr>
        <w:t>GB 13057</w:t>
      </w:r>
      <w:r w:rsidRPr="008B4F92">
        <w:rPr>
          <w:rFonts w:hint="eastAsia"/>
        </w:rPr>
        <w:t>界定的以及下列术语和定义适用于本文件。</w:t>
      </w:r>
    </w:p>
    <w:p w14:paraId="6DB98A24" w14:textId="77777777" w:rsidR="00291B41" w:rsidRPr="008B4F92" w:rsidRDefault="008E0301">
      <w:pPr>
        <w:pStyle w:val="affffff7"/>
        <w:rPr>
          <w:rFonts w:ascii="黑体" w:eastAsia="黑体"/>
        </w:rPr>
      </w:pPr>
      <w:bookmarkStart w:id="65" w:name="_Toc67904480"/>
      <w:bookmarkStart w:id="66" w:name="_Toc67904482"/>
      <w:bookmarkEnd w:id="65"/>
      <w:bookmarkEnd w:id="66"/>
      <w:r w:rsidRPr="008B4F92">
        <w:br/>
      </w:r>
      <w:r w:rsidRPr="008B4F92">
        <w:rPr>
          <w:rFonts w:ascii="黑体" w:eastAsia="黑体" w:hint="eastAsia"/>
        </w:rPr>
        <w:t xml:space="preserve">    学生座椅  student seat</w:t>
      </w:r>
    </w:p>
    <w:p w14:paraId="01F57E71" w14:textId="77777777" w:rsidR="00291B41" w:rsidRPr="008B4F92" w:rsidRDefault="008E0301">
      <w:pPr>
        <w:pStyle w:val="aff7"/>
        <w:rPr>
          <w:rFonts w:hAnsi="Courier New"/>
          <w:kern w:val="2"/>
        </w:rPr>
      </w:pPr>
      <w:r w:rsidRPr="008B4F92">
        <w:rPr>
          <w:rFonts w:hAnsi="Courier New" w:hint="eastAsia"/>
          <w:kern w:val="2"/>
        </w:rPr>
        <w:t>专用校车上专门供幼儿和学生乘坐的座椅。</w:t>
      </w:r>
    </w:p>
    <w:p w14:paraId="4200762A" w14:textId="77777777" w:rsidR="00291B41" w:rsidRPr="008B4F92" w:rsidRDefault="008E0301">
      <w:pPr>
        <w:pStyle w:val="affffff7"/>
        <w:rPr>
          <w:rFonts w:ascii="黑体" w:eastAsia="黑体"/>
        </w:rPr>
      </w:pPr>
      <w:r w:rsidRPr="008B4F92">
        <w:br/>
      </w:r>
      <w:r w:rsidRPr="008B4F92">
        <w:rPr>
          <w:rFonts w:ascii="黑体" w:eastAsia="黑体" w:hint="eastAsia"/>
        </w:rPr>
        <w:t xml:space="preserve">    调节装置a</w:t>
      </w:r>
      <w:r w:rsidRPr="008B4F92">
        <w:rPr>
          <w:rFonts w:ascii="黑体" w:eastAsia="黑体"/>
        </w:rPr>
        <w:t>djustment system</w:t>
      </w:r>
    </w:p>
    <w:p w14:paraId="26C1FD2F" w14:textId="77777777" w:rsidR="00291B41" w:rsidRPr="008B4F92" w:rsidRDefault="008E0301">
      <w:pPr>
        <w:pStyle w:val="a8"/>
        <w:numPr>
          <w:ilvl w:val="0"/>
          <w:numId w:val="0"/>
        </w:numPr>
        <w:ind w:left="425"/>
      </w:pPr>
      <w:r w:rsidRPr="008B4F92">
        <w:rPr>
          <w:rFonts w:hint="eastAsia"/>
        </w:rPr>
        <w:t>能将座椅或其部件的位置调整到适应乘员乘坐姿态的装置。</w:t>
      </w:r>
    </w:p>
    <w:p w14:paraId="7B1AA8F8" w14:textId="77777777" w:rsidR="00291B41" w:rsidRPr="008B4F92" w:rsidRDefault="008E0301">
      <w:pPr>
        <w:pStyle w:val="aff7"/>
      </w:pPr>
      <w:r w:rsidRPr="008B4F92">
        <w:rPr>
          <w:rFonts w:hint="eastAsia"/>
          <w:kern w:val="2"/>
        </w:rPr>
        <w:t>[来源：GB 13057</w:t>
      </w:r>
      <w:r w:rsidRPr="008B4F92">
        <w:rPr>
          <w:rFonts w:hAnsi="Courier New" w:hint="eastAsia"/>
          <w:kern w:val="2"/>
        </w:rPr>
        <w:t>-20</w:t>
      </w:r>
      <w:r w:rsidRPr="008B4F92">
        <w:rPr>
          <w:rFonts w:hAnsi="Courier New"/>
          <w:kern w:val="2"/>
        </w:rPr>
        <w:t>2X</w:t>
      </w:r>
      <w:r w:rsidRPr="008B4F92">
        <w:rPr>
          <w:rFonts w:hAnsi="Courier New" w:hint="eastAsia"/>
          <w:kern w:val="2"/>
        </w:rPr>
        <w:t>，3.</w:t>
      </w:r>
      <w:r w:rsidRPr="008B4F92">
        <w:rPr>
          <w:rFonts w:hAnsi="Courier New"/>
          <w:kern w:val="2"/>
        </w:rPr>
        <w:t>3</w:t>
      </w:r>
      <w:r w:rsidRPr="008B4F92">
        <w:rPr>
          <w:rFonts w:hint="eastAsia"/>
          <w:kern w:val="2"/>
        </w:rPr>
        <w:t>]</w:t>
      </w:r>
    </w:p>
    <w:p w14:paraId="48D13B70" w14:textId="77777777" w:rsidR="00291B41" w:rsidRPr="008B4F92" w:rsidRDefault="008E0301">
      <w:pPr>
        <w:pStyle w:val="affffff7"/>
        <w:rPr>
          <w:rFonts w:ascii="黑体" w:eastAsia="黑体"/>
        </w:rPr>
      </w:pPr>
      <w:bookmarkStart w:id="67" w:name="_Toc67904483"/>
      <w:bookmarkEnd w:id="67"/>
      <w:r w:rsidRPr="008B4F92">
        <w:br/>
      </w:r>
      <w:r w:rsidRPr="008B4F92">
        <w:rPr>
          <w:rFonts w:ascii="黑体" w:eastAsia="黑体" w:hint="eastAsia"/>
        </w:rPr>
        <w:t xml:space="preserve">    位移装置</w:t>
      </w:r>
      <w:r w:rsidRPr="008B4F92">
        <w:rPr>
          <w:rFonts w:ascii="黑体" w:eastAsia="黑体"/>
        </w:rPr>
        <w:t>displacement system</w:t>
      </w:r>
    </w:p>
    <w:p w14:paraId="1DE20F95" w14:textId="77777777" w:rsidR="00291B41" w:rsidRPr="008B4F92" w:rsidRDefault="008E0301">
      <w:pPr>
        <w:pStyle w:val="aff7"/>
      </w:pPr>
      <w:r w:rsidRPr="008B4F92">
        <w:rPr>
          <w:rFonts w:hint="eastAsia"/>
        </w:rPr>
        <w:t>在没有固定的中间位置情况下，可使座椅或某个部件横向或纵向移动，以方便乘客进出的装置。</w:t>
      </w:r>
    </w:p>
    <w:p w14:paraId="047C7D15" w14:textId="77777777" w:rsidR="00291B41" w:rsidRPr="008B4F92" w:rsidRDefault="008E0301">
      <w:pPr>
        <w:pStyle w:val="aff7"/>
      </w:pPr>
      <w:r w:rsidRPr="008B4F92">
        <w:rPr>
          <w:kern w:val="2"/>
        </w:rPr>
        <w:t>[</w:t>
      </w:r>
      <w:r w:rsidRPr="008B4F92">
        <w:rPr>
          <w:rFonts w:hint="eastAsia"/>
          <w:kern w:val="2"/>
        </w:rPr>
        <w:t>来源：</w:t>
      </w:r>
      <w:r w:rsidRPr="008B4F92">
        <w:rPr>
          <w:kern w:val="2"/>
        </w:rPr>
        <w:t>GB 13057</w:t>
      </w:r>
      <w:r w:rsidRPr="008B4F92">
        <w:rPr>
          <w:rFonts w:hAnsi="Courier New"/>
          <w:kern w:val="2"/>
        </w:rPr>
        <w:t>-202X</w:t>
      </w:r>
      <w:r w:rsidRPr="008B4F92">
        <w:rPr>
          <w:rFonts w:hAnsi="Courier New" w:hint="eastAsia"/>
          <w:kern w:val="2"/>
        </w:rPr>
        <w:t>，3.</w:t>
      </w:r>
      <w:r w:rsidRPr="008B4F92">
        <w:rPr>
          <w:rFonts w:hAnsi="Courier New"/>
          <w:kern w:val="2"/>
        </w:rPr>
        <w:t>4</w:t>
      </w:r>
      <w:r w:rsidRPr="008B4F92">
        <w:rPr>
          <w:kern w:val="2"/>
        </w:rPr>
        <w:t>]</w:t>
      </w:r>
    </w:p>
    <w:p w14:paraId="36D739B7" w14:textId="77777777" w:rsidR="00291B41" w:rsidRPr="008B4F92" w:rsidRDefault="008E0301">
      <w:pPr>
        <w:pStyle w:val="affffff7"/>
        <w:rPr>
          <w:rFonts w:ascii="黑体" w:eastAsia="黑体"/>
        </w:rPr>
      </w:pPr>
      <w:bookmarkStart w:id="68" w:name="_Toc67904484"/>
      <w:bookmarkEnd w:id="68"/>
      <w:r w:rsidRPr="008B4F92">
        <w:br/>
      </w:r>
      <w:r w:rsidRPr="008B4F92">
        <w:rPr>
          <w:rFonts w:ascii="黑体" w:eastAsia="黑体" w:hint="eastAsia"/>
        </w:rPr>
        <w:t xml:space="preserve"> </w:t>
      </w:r>
      <w:r w:rsidRPr="008B4F92">
        <w:rPr>
          <w:rFonts w:ascii="黑体" w:eastAsia="黑体"/>
        </w:rPr>
        <w:t xml:space="preserve">   </w:t>
      </w:r>
      <w:proofErr w:type="gramStart"/>
      <w:r w:rsidRPr="008B4F92">
        <w:rPr>
          <w:rFonts w:ascii="黑体" w:eastAsia="黑体" w:hint="eastAsia"/>
        </w:rPr>
        <w:t>锁止装置</w:t>
      </w:r>
      <w:proofErr w:type="gramEnd"/>
      <w:r w:rsidRPr="008B4F92">
        <w:rPr>
          <w:rFonts w:ascii="黑体" w:eastAsia="黑体" w:hint="eastAsia"/>
        </w:rPr>
        <w:t>l</w:t>
      </w:r>
      <w:r w:rsidRPr="008B4F92">
        <w:rPr>
          <w:rFonts w:ascii="黑体" w:eastAsia="黑体"/>
        </w:rPr>
        <w:t>ocking system</w:t>
      </w:r>
    </w:p>
    <w:p w14:paraId="79CDE5F6" w14:textId="77777777" w:rsidR="00291B41" w:rsidRPr="008B4F92" w:rsidRDefault="008E0301">
      <w:pPr>
        <w:pStyle w:val="aff7"/>
      </w:pPr>
      <w:r w:rsidRPr="008B4F92">
        <w:rPr>
          <w:rFonts w:hint="eastAsia"/>
        </w:rPr>
        <w:t>能保证座椅或其部件保持在其使用位置的装置。</w:t>
      </w:r>
    </w:p>
    <w:p w14:paraId="6AFC0F51" w14:textId="77777777" w:rsidR="00291B41" w:rsidRPr="008B4F92" w:rsidRDefault="008E0301">
      <w:pPr>
        <w:pStyle w:val="aff7"/>
      </w:pPr>
      <w:r w:rsidRPr="008B4F92">
        <w:rPr>
          <w:rFonts w:hint="eastAsia"/>
          <w:kern w:val="2"/>
        </w:rPr>
        <w:t>[来源：GB 13057</w:t>
      </w:r>
      <w:r w:rsidRPr="008B4F92">
        <w:rPr>
          <w:rFonts w:hAnsi="Courier New" w:hint="eastAsia"/>
          <w:kern w:val="2"/>
        </w:rPr>
        <w:t>-20</w:t>
      </w:r>
      <w:r w:rsidRPr="008B4F92">
        <w:rPr>
          <w:rFonts w:hAnsi="Courier New"/>
          <w:kern w:val="2"/>
        </w:rPr>
        <w:t>2X</w:t>
      </w:r>
      <w:r w:rsidRPr="008B4F92">
        <w:rPr>
          <w:rFonts w:hAnsi="Courier New" w:hint="eastAsia"/>
          <w:kern w:val="2"/>
        </w:rPr>
        <w:t>，3.</w:t>
      </w:r>
      <w:r w:rsidRPr="008B4F92">
        <w:rPr>
          <w:rFonts w:hAnsi="Courier New"/>
          <w:kern w:val="2"/>
        </w:rPr>
        <w:t>5</w:t>
      </w:r>
      <w:r w:rsidRPr="008B4F92">
        <w:rPr>
          <w:rFonts w:hint="eastAsia"/>
          <w:kern w:val="2"/>
        </w:rPr>
        <w:t>]</w:t>
      </w:r>
    </w:p>
    <w:p w14:paraId="62E4877E" w14:textId="77777777" w:rsidR="00291B41" w:rsidRPr="008B4F92" w:rsidRDefault="008E0301">
      <w:pPr>
        <w:pStyle w:val="affffff7"/>
        <w:rPr>
          <w:rFonts w:ascii="黑体" w:eastAsia="黑体"/>
        </w:rPr>
      </w:pPr>
      <w:r w:rsidRPr="008B4F92">
        <w:br/>
      </w:r>
      <w:r w:rsidRPr="008B4F92">
        <w:rPr>
          <w:rFonts w:ascii="黑体" w:eastAsia="黑体" w:hint="eastAsia"/>
        </w:rPr>
        <w:t xml:space="preserve">    车辆固定件a</w:t>
      </w:r>
      <w:r w:rsidRPr="008B4F92">
        <w:rPr>
          <w:rFonts w:ascii="黑体" w:eastAsia="黑体"/>
        </w:rPr>
        <w:t>nchorage</w:t>
      </w:r>
    </w:p>
    <w:p w14:paraId="742ECA5B" w14:textId="77777777" w:rsidR="00291B41" w:rsidRPr="008B4F92" w:rsidRDefault="008E0301">
      <w:pPr>
        <w:pStyle w:val="aff7"/>
      </w:pPr>
      <w:r w:rsidRPr="008B4F92">
        <w:t>用于固定座椅的车身部分</w:t>
      </w:r>
      <w:r w:rsidRPr="008B4F92">
        <w:rPr>
          <w:rFonts w:hint="eastAsia"/>
        </w:rPr>
        <w:t>，包括用来将座椅安装到车身上的螺栓等零件。</w:t>
      </w:r>
    </w:p>
    <w:p w14:paraId="4216003E" w14:textId="77777777" w:rsidR="00291B41" w:rsidRPr="008B4F92" w:rsidRDefault="008E0301">
      <w:pPr>
        <w:pStyle w:val="aff7"/>
      </w:pPr>
      <w:r w:rsidRPr="008B4F92">
        <w:rPr>
          <w:rFonts w:hint="eastAsia"/>
          <w:kern w:val="2"/>
        </w:rPr>
        <w:t>[来源：GB 13057</w:t>
      </w:r>
      <w:r w:rsidRPr="008B4F92">
        <w:rPr>
          <w:rFonts w:hAnsi="Courier New" w:hint="eastAsia"/>
          <w:kern w:val="2"/>
        </w:rPr>
        <w:t>-20</w:t>
      </w:r>
      <w:r w:rsidRPr="008B4F92">
        <w:rPr>
          <w:rFonts w:hAnsi="Courier New"/>
          <w:kern w:val="2"/>
        </w:rPr>
        <w:t>2X</w:t>
      </w:r>
      <w:r w:rsidRPr="008B4F92">
        <w:rPr>
          <w:rFonts w:hAnsi="Courier New" w:hint="eastAsia"/>
          <w:kern w:val="2"/>
        </w:rPr>
        <w:t>，3.</w:t>
      </w:r>
      <w:r w:rsidRPr="008B4F92">
        <w:rPr>
          <w:rFonts w:hAnsi="Courier New"/>
          <w:kern w:val="2"/>
        </w:rPr>
        <w:t>6</w:t>
      </w:r>
      <w:r w:rsidRPr="008B4F92">
        <w:rPr>
          <w:rFonts w:hint="eastAsia"/>
          <w:kern w:val="2"/>
        </w:rPr>
        <w:t>]</w:t>
      </w:r>
    </w:p>
    <w:p w14:paraId="611415AD" w14:textId="77777777" w:rsidR="00291B41" w:rsidRPr="008B4F92" w:rsidRDefault="008E0301">
      <w:pPr>
        <w:pStyle w:val="affffff7"/>
        <w:rPr>
          <w:rFonts w:ascii="黑体" w:eastAsia="黑体"/>
        </w:rPr>
      </w:pPr>
      <w:bookmarkStart w:id="69" w:name="_Toc67904485"/>
      <w:bookmarkStart w:id="70" w:name="_Toc67904486"/>
      <w:bookmarkEnd w:id="69"/>
      <w:r w:rsidRPr="008B4F92">
        <w:lastRenderedPageBreak/>
        <w:br/>
      </w:r>
      <w:bookmarkEnd w:id="70"/>
      <w:r w:rsidRPr="008B4F92">
        <w:rPr>
          <w:rFonts w:ascii="黑体" w:eastAsia="黑体" w:hint="eastAsia"/>
        </w:rPr>
        <w:t xml:space="preserve"> </w:t>
      </w:r>
      <w:r w:rsidRPr="008B4F92">
        <w:rPr>
          <w:rFonts w:ascii="黑体" w:eastAsia="黑体"/>
        </w:rPr>
        <w:t xml:space="preserve">   座椅</w:t>
      </w:r>
      <w:r w:rsidRPr="008B4F92">
        <w:rPr>
          <w:rFonts w:ascii="黑体" w:eastAsia="黑体" w:hint="eastAsia"/>
        </w:rPr>
        <w:t>连接件seat</w:t>
      </w:r>
      <w:r w:rsidRPr="008B4F92">
        <w:rPr>
          <w:rFonts w:ascii="黑体" w:eastAsia="黑体"/>
        </w:rPr>
        <w:t xml:space="preserve"> </w:t>
      </w:r>
      <w:r w:rsidRPr="008B4F92">
        <w:rPr>
          <w:rFonts w:ascii="黑体" w:eastAsia="黑体" w:hint="eastAsia"/>
        </w:rPr>
        <w:t>a</w:t>
      </w:r>
      <w:r w:rsidRPr="008B4F92">
        <w:rPr>
          <w:rFonts w:ascii="黑体" w:eastAsia="黑体"/>
        </w:rPr>
        <w:t>ttachment</w:t>
      </w:r>
    </w:p>
    <w:p w14:paraId="5A906ECE" w14:textId="77777777" w:rsidR="00291B41" w:rsidRPr="008B4F92" w:rsidRDefault="008E0301">
      <w:pPr>
        <w:pStyle w:val="aff7"/>
      </w:pPr>
      <w:r w:rsidRPr="008B4F92">
        <w:rPr>
          <w:rFonts w:hint="eastAsia"/>
        </w:rPr>
        <w:t>座椅上用于和车身相连接的部分，如椅腿、侧挂等部件。</w:t>
      </w:r>
    </w:p>
    <w:p w14:paraId="71F7B052" w14:textId="77777777" w:rsidR="00291B41" w:rsidRPr="008B4F92" w:rsidRDefault="008E0301">
      <w:pPr>
        <w:pStyle w:val="aff7"/>
      </w:pPr>
      <w:r w:rsidRPr="008B4F92">
        <w:rPr>
          <w:rFonts w:hint="eastAsia"/>
          <w:kern w:val="2"/>
        </w:rPr>
        <w:t>[来源：GB 13057</w:t>
      </w:r>
      <w:r w:rsidRPr="008B4F92">
        <w:rPr>
          <w:rFonts w:hAnsi="Courier New" w:hint="eastAsia"/>
          <w:kern w:val="2"/>
        </w:rPr>
        <w:t>-20</w:t>
      </w:r>
      <w:r w:rsidRPr="008B4F92">
        <w:rPr>
          <w:rFonts w:hAnsi="Courier New"/>
          <w:kern w:val="2"/>
        </w:rPr>
        <w:t>2X</w:t>
      </w:r>
      <w:r w:rsidRPr="008B4F92">
        <w:rPr>
          <w:rFonts w:hAnsi="Courier New" w:hint="eastAsia"/>
          <w:kern w:val="2"/>
        </w:rPr>
        <w:t>，3.</w:t>
      </w:r>
      <w:r w:rsidRPr="008B4F92">
        <w:rPr>
          <w:rFonts w:hAnsi="Courier New"/>
          <w:kern w:val="2"/>
        </w:rPr>
        <w:t>7</w:t>
      </w:r>
      <w:r w:rsidRPr="008B4F92">
        <w:rPr>
          <w:rFonts w:hAnsi="Courier New" w:hint="eastAsia"/>
          <w:kern w:val="2"/>
        </w:rPr>
        <w:t>，有修改</w:t>
      </w:r>
      <w:r w:rsidRPr="008B4F92">
        <w:rPr>
          <w:rFonts w:hint="eastAsia"/>
          <w:kern w:val="2"/>
        </w:rPr>
        <w:t>]</w:t>
      </w:r>
    </w:p>
    <w:p w14:paraId="463431AD" w14:textId="77777777" w:rsidR="00291B41" w:rsidRPr="008B4F92" w:rsidRDefault="008E0301">
      <w:pPr>
        <w:pStyle w:val="affffff7"/>
        <w:rPr>
          <w:rFonts w:ascii="黑体" w:eastAsia="黑体"/>
        </w:rPr>
      </w:pPr>
      <w:bookmarkStart w:id="71" w:name="_Toc67904487"/>
      <w:bookmarkStart w:id="72" w:name="_Toc67904488"/>
      <w:bookmarkStart w:id="73" w:name="_Toc67904490"/>
      <w:bookmarkEnd w:id="71"/>
      <w:bookmarkEnd w:id="72"/>
      <w:bookmarkEnd w:id="73"/>
      <w:r w:rsidRPr="008B4F92">
        <w:br/>
      </w:r>
      <w:r w:rsidRPr="008B4F92">
        <w:rPr>
          <w:rFonts w:ascii="黑体" w:eastAsia="黑体" w:hint="eastAsia"/>
        </w:rPr>
        <w:t xml:space="preserve">    座椅间距s</w:t>
      </w:r>
      <w:r w:rsidRPr="008B4F92">
        <w:rPr>
          <w:rFonts w:ascii="黑体" w:eastAsia="黑体"/>
        </w:rPr>
        <w:t>eat spacing</w:t>
      </w:r>
    </w:p>
    <w:p w14:paraId="5B62854D" w14:textId="77777777" w:rsidR="00291B41" w:rsidRPr="008B4F92" w:rsidRDefault="008E0301">
      <w:pPr>
        <w:pStyle w:val="aff7"/>
        <w:rPr>
          <w:bCs/>
        </w:rPr>
      </w:pPr>
      <w:r w:rsidRPr="008B4F92">
        <w:rPr>
          <w:rFonts w:hint="eastAsia"/>
        </w:rPr>
        <w:t>后方座位的座椅靠背中垂面前部凸起部分至前方座位的座椅靠背（或约束隔板）中垂面后部凸起部分之间的在车辆前进方向上的距离，在后方座椅的</w:t>
      </w:r>
      <w:proofErr w:type="gramStart"/>
      <w:r w:rsidRPr="008B4F92">
        <w:rPr>
          <w:rFonts w:hint="eastAsia"/>
          <w:bCs/>
        </w:rPr>
        <w:t>座垫</w:t>
      </w:r>
      <w:proofErr w:type="gramEnd"/>
      <w:r w:rsidRPr="008B4F92">
        <w:rPr>
          <w:rFonts w:hint="eastAsia"/>
          <w:bCs/>
        </w:rPr>
        <w:t>上表面最高点所处的上方20</w:t>
      </w:r>
      <w:r w:rsidRPr="008B4F92">
        <w:rPr>
          <w:bCs/>
        </w:rPr>
        <w:t>0mm</w:t>
      </w:r>
      <w:r w:rsidRPr="008B4F92">
        <w:rPr>
          <w:rFonts w:hint="eastAsia"/>
          <w:bCs/>
        </w:rPr>
        <w:t>高度处水平测量。</w:t>
      </w:r>
    </w:p>
    <w:p w14:paraId="6DA0B170" w14:textId="77777777" w:rsidR="00291B41" w:rsidRPr="008B4F92" w:rsidRDefault="008E0301">
      <w:pPr>
        <w:pStyle w:val="aff7"/>
      </w:pPr>
      <w:r w:rsidRPr="008B4F92">
        <w:rPr>
          <w:rFonts w:hint="eastAsia"/>
          <w:kern w:val="2"/>
        </w:rPr>
        <w:t>[来源：GB 13057</w:t>
      </w:r>
      <w:r w:rsidRPr="008B4F92">
        <w:rPr>
          <w:rFonts w:hAnsi="Courier New" w:hint="eastAsia"/>
          <w:kern w:val="2"/>
        </w:rPr>
        <w:t>-20</w:t>
      </w:r>
      <w:r w:rsidRPr="008B4F92">
        <w:rPr>
          <w:rFonts w:hAnsi="Courier New"/>
          <w:kern w:val="2"/>
        </w:rPr>
        <w:t>2X</w:t>
      </w:r>
      <w:r w:rsidRPr="008B4F92">
        <w:rPr>
          <w:rFonts w:hAnsi="Courier New" w:hint="eastAsia"/>
          <w:kern w:val="2"/>
        </w:rPr>
        <w:t>，3.</w:t>
      </w:r>
      <w:r w:rsidRPr="008B4F92">
        <w:rPr>
          <w:rFonts w:hAnsi="Courier New"/>
          <w:kern w:val="2"/>
        </w:rPr>
        <w:t>12</w:t>
      </w:r>
      <w:r w:rsidRPr="008B4F92">
        <w:rPr>
          <w:rFonts w:hAnsi="Courier New" w:hint="eastAsia"/>
          <w:kern w:val="2"/>
        </w:rPr>
        <w:t>，有修改</w:t>
      </w:r>
      <w:r w:rsidRPr="008B4F92">
        <w:rPr>
          <w:rFonts w:hint="eastAsia"/>
          <w:kern w:val="2"/>
        </w:rPr>
        <w:t>]</w:t>
      </w:r>
    </w:p>
    <w:p w14:paraId="48C4070E" w14:textId="77777777" w:rsidR="00291B41" w:rsidRPr="008B4F92" w:rsidRDefault="008E0301">
      <w:pPr>
        <w:pStyle w:val="affffff7"/>
        <w:rPr>
          <w:rFonts w:ascii="黑体" w:eastAsia="黑体"/>
        </w:rPr>
      </w:pPr>
      <w:r w:rsidRPr="008B4F92">
        <w:br/>
      </w:r>
      <w:r w:rsidRPr="008B4F92">
        <w:rPr>
          <w:rFonts w:ascii="黑体" w:eastAsia="黑体" w:hint="eastAsia"/>
        </w:rPr>
        <w:t xml:space="preserve"> </w:t>
      </w:r>
      <w:r w:rsidRPr="008B4F92">
        <w:rPr>
          <w:rFonts w:ascii="黑体" w:eastAsia="黑体"/>
        </w:rPr>
        <w:t xml:space="preserve">   </w:t>
      </w:r>
      <w:r w:rsidRPr="008B4F92">
        <w:rPr>
          <w:rFonts w:ascii="黑体" w:eastAsia="黑体" w:hint="eastAsia"/>
        </w:rPr>
        <w:t>约束隔板 restraining barrier</w:t>
      </w:r>
    </w:p>
    <w:p w14:paraId="234F772F" w14:textId="77777777" w:rsidR="00291B41" w:rsidRPr="008B4F92" w:rsidRDefault="008E0301">
      <w:pPr>
        <w:pStyle w:val="a8"/>
        <w:numPr>
          <w:ilvl w:val="0"/>
          <w:numId w:val="0"/>
        </w:numPr>
        <w:ind w:left="5" w:firstLine="419"/>
        <w:rPr>
          <w:rFonts w:hAnsi="宋体"/>
        </w:rPr>
      </w:pPr>
      <w:r w:rsidRPr="008B4F92">
        <w:rPr>
          <w:rFonts w:hAnsi="宋体" w:hint="eastAsia"/>
        </w:rPr>
        <w:t>安装在车身结构上，用于在碰撞事故或紧急制动过程中约束或保护紧邻其后方乘客的装置。</w:t>
      </w:r>
    </w:p>
    <w:p w14:paraId="3A9C0A69" w14:textId="77777777" w:rsidR="00291B41" w:rsidRPr="008B4F92" w:rsidRDefault="008E0301">
      <w:pPr>
        <w:pStyle w:val="aff7"/>
      </w:pPr>
      <w:r w:rsidRPr="008B4F92">
        <w:rPr>
          <w:rFonts w:hint="eastAsia"/>
          <w:kern w:val="2"/>
        </w:rPr>
        <w:t>[来源：GB 13057</w:t>
      </w:r>
      <w:r w:rsidRPr="008B4F92">
        <w:rPr>
          <w:rFonts w:hAnsi="Courier New" w:hint="eastAsia"/>
          <w:kern w:val="2"/>
        </w:rPr>
        <w:t>-20</w:t>
      </w:r>
      <w:r w:rsidRPr="008B4F92">
        <w:rPr>
          <w:rFonts w:hAnsi="Courier New"/>
          <w:kern w:val="2"/>
        </w:rPr>
        <w:t>2X</w:t>
      </w:r>
      <w:r w:rsidRPr="008B4F92">
        <w:rPr>
          <w:rFonts w:hAnsi="Courier New" w:hint="eastAsia"/>
          <w:kern w:val="2"/>
        </w:rPr>
        <w:t>，3.</w:t>
      </w:r>
      <w:r w:rsidRPr="008B4F92">
        <w:rPr>
          <w:rFonts w:hAnsi="Courier New"/>
          <w:kern w:val="2"/>
        </w:rPr>
        <w:t>13</w:t>
      </w:r>
      <w:r w:rsidRPr="008B4F92">
        <w:rPr>
          <w:rFonts w:hint="eastAsia"/>
          <w:kern w:val="2"/>
        </w:rPr>
        <w:t>]</w:t>
      </w:r>
    </w:p>
    <w:p w14:paraId="0F482ACD" w14:textId="77777777" w:rsidR="00291B41" w:rsidRPr="008B4F92" w:rsidRDefault="008E0301">
      <w:pPr>
        <w:pStyle w:val="affffff7"/>
        <w:rPr>
          <w:rFonts w:ascii="黑体" w:eastAsia="黑体"/>
        </w:rPr>
      </w:pPr>
      <w:r w:rsidRPr="008B4F92">
        <w:br/>
      </w:r>
      <w:r w:rsidRPr="008B4F92">
        <w:rPr>
          <w:rFonts w:ascii="黑体" w:eastAsia="黑体" w:hint="eastAsia"/>
        </w:rPr>
        <w:t xml:space="preserve">    G点 G</w:t>
      </w:r>
      <w:r w:rsidRPr="008B4F92">
        <w:rPr>
          <w:rFonts w:ascii="黑体" w:eastAsia="黑体"/>
        </w:rPr>
        <w:t xml:space="preserve"> point</w:t>
      </w:r>
    </w:p>
    <w:p w14:paraId="5E9EA6FB" w14:textId="77777777" w:rsidR="00291B41" w:rsidRPr="008B4F92" w:rsidRDefault="008E0301">
      <w:pPr>
        <w:pStyle w:val="aff7"/>
      </w:pPr>
      <w:r w:rsidRPr="008B4F92">
        <w:rPr>
          <w:rFonts w:hint="eastAsia"/>
        </w:rPr>
        <w:t>在座椅中心平面上，同靠背表面相切的垂线与</w:t>
      </w:r>
      <w:proofErr w:type="gramStart"/>
      <w:r w:rsidRPr="008B4F92">
        <w:rPr>
          <w:rFonts w:hint="eastAsia"/>
        </w:rPr>
        <w:t>座垫</w:t>
      </w:r>
      <w:proofErr w:type="gramEnd"/>
      <w:r w:rsidRPr="008B4F92">
        <w:rPr>
          <w:rFonts w:hint="eastAsia"/>
        </w:rPr>
        <w:t>上表面的交点；对于半靠背座椅，G点为靠背表面的延长线与</w:t>
      </w:r>
      <w:proofErr w:type="gramStart"/>
      <w:r w:rsidRPr="008B4F92">
        <w:rPr>
          <w:rFonts w:hint="eastAsia"/>
        </w:rPr>
        <w:t>座垫</w:t>
      </w:r>
      <w:proofErr w:type="gramEnd"/>
      <w:r w:rsidRPr="008B4F92">
        <w:rPr>
          <w:rFonts w:hint="eastAsia"/>
        </w:rPr>
        <w:t>上表面的交点。</w:t>
      </w:r>
    </w:p>
    <w:p w14:paraId="0778C0FB" w14:textId="77777777" w:rsidR="00291B41" w:rsidRPr="008B4F92" w:rsidRDefault="008E0301">
      <w:pPr>
        <w:pStyle w:val="a8"/>
        <w:numPr>
          <w:ilvl w:val="0"/>
          <w:numId w:val="0"/>
        </w:numPr>
        <w:ind w:left="5" w:firstLine="419"/>
        <w:rPr>
          <w:szCs w:val="21"/>
        </w:rPr>
      </w:pPr>
      <w:r w:rsidRPr="008B4F92">
        <w:rPr>
          <w:rFonts w:hint="eastAsia"/>
          <w:szCs w:val="21"/>
        </w:rPr>
        <w:t>[来源：GB/T</w:t>
      </w:r>
      <w:r w:rsidRPr="008B4F92">
        <w:rPr>
          <w:szCs w:val="21"/>
        </w:rPr>
        <w:t xml:space="preserve"> 13053-2008</w:t>
      </w:r>
      <w:r w:rsidRPr="008B4F92">
        <w:rPr>
          <w:rFonts w:hint="eastAsia"/>
          <w:szCs w:val="21"/>
        </w:rPr>
        <w:t>，3</w:t>
      </w:r>
      <w:r w:rsidRPr="008B4F92">
        <w:rPr>
          <w:szCs w:val="21"/>
        </w:rPr>
        <w:t>.4.14]</w:t>
      </w:r>
    </w:p>
    <w:p w14:paraId="3E900FD6" w14:textId="77777777" w:rsidR="00291B41" w:rsidRPr="008B4F92" w:rsidRDefault="00291B41">
      <w:pPr>
        <w:pStyle w:val="a8"/>
        <w:numPr>
          <w:ilvl w:val="0"/>
          <w:numId w:val="0"/>
        </w:numPr>
        <w:ind w:left="5" w:firstLine="419"/>
      </w:pPr>
    </w:p>
    <w:p w14:paraId="37BC567D" w14:textId="77777777" w:rsidR="00291B41" w:rsidRPr="008B4F92" w:rsidRDefault="008E0301">
      <w:pPr>
        <w:pStyle w:val="a0"/>
        <w:spacing w:before="312" w:after="312"/>
      </w:pPr>
      <w:bookmarkStart w:id="74" w:name="_Toc255397055"/>
      <w:bookmarkStart w:id="75" w:name="_Toc255397013"/>
      <w:bookmarkStart w:id="76" w:name="_Toc255397082"/>
      <w:bookmarkStart w:id="77" w:name="_Toc257294945"/>
      <w:r w:rsidRPr="008B4F92">
        <w:rPr>
          <w:rFonts w:hint="eastAsia"/>
        </w:rPr>
        <w:t xml:space="preserve">　</w:t>
      </w:r>
      <w:bookmarkStart w:id="78" w:name="_Toc277059189"/>
      <w:bookmarkStart w:id="79" w:name="_Toc276822172"/>
      <w:bookmarkStart w:id="80" w:name="_Toc277061650"/>
      <w:bookmarkStart w:id="81" w:name="_Toc282199376"/>
      <w:bookmarkStart w:id="82" w:name="_Toc282778224"/>
      <w:bookmarkStart w:id="83" w:name="_Toc312320730"/>
      <w:bookmarkStart w:id="84" w:name="_Toc276987342"/>
      <w:bookmarkStart w:id="85" w:name="_Toc279473123"/>
      <w:bookmarkStart w:id="86" w:name="_Toc312324972"/>
      <w:bookmarkStart w:id="87" w:name="_Toc312325069"/>
      <w:bookmarkStart w:id="88" w:name="_Toc312325176"/>
      <w:bookmarkStart w:id="89" w:name="_Toc312416722"/>
      <w:bookmarkStart w:id="90" w:name="_Toc101788470"/>
      <w:r w:rsidRPr="008B4F92">
        <w:rPr>
          <w:rFonts w:hint="eastAsia"/>
        </w:rPr>
        <w:t>要求</w:t>
      </w:r>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p>
    <w:p w14:paraId="4F4ED9C4" w14:textId="77777777" w:rsidR="00291B41" w:rsidRPr="008B4F92" w:rsidRDefault="008E0301">
      <w:pPr>
        <w:pStyle w:val="a1"/>
        <w:spacing w:before="156" w:after="156"/>
      </w:pPr>
      <w:bookmarkStart w:id="91" w:name="_Toc255397056"/>
      <w:bookmarkStart w:id="92" w:name="_Toc255397014"/>
      <w:bookmarkStart w:id="93" w:name="_Toc255397083"/>
      <w:bookmarkStart w:id="94" w:name="_Toc257294946"/>
      <w:r w:rsidRPr="008B4F92">
        <w:rPr>
          <w:rFonts w:hint="eastAsia"/>
        </w:rPr>
        <w:t xml:space="preserve">　</w:t>
      </w:r>
      <w:bookmarkStart w:id="95" w:name="_Toc312320731"/>
      <w:bookmarkStart w:id="96" w:name="_Toc277059190"/>
      <w:bookmarkStart w:id="97" w:name="_Toc282778225"/>
      <w:bookmarkStart w:id="98" w:name="_Toc279473124"/>
      <w:bookmarkStart w:id="99" w:name="_Toc312325070"/>
      <w:bookmarkStart w:id="100" w:name="_Toc277061651"/>
      <w:bookmarkStart w:id="101" w:name="_Toc276822173"/>
      <w:bookmarkStart w:id="102" w:name="_Toc312324973"/>
      <w:bookmarkStart w:id="103" w:name="_Toc101788471"/>
      <w:bookmarkStart w:id="104" w:name="_Ref276823087"/>
      <w:bookmarkStart w:id="105" w:name="_Toc312325177"/>
      <w:bookmarkStart w:id="106" w:name="_Toc312416723"/>
      <w:bookmarkStart w:id="107" w:name="_Toc276987343"/>
      <w:bookmarkStart w:id="108" w:name="_Toc282199377"/>
      <w:r w:rsidRPr="008B4F92">
        <w:rPr>
          <w:rFonts w:hint="eastAsia"/>
        </w:rPr>
        <w:t>座椅要求</w:t>
      </w:r>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p>
    <w:p w14:paraId="1F0524AC" w14:textId="77777777" w:rsidR="00291B41" w:rsidRPr="008B4F92" w:rsidRDefault="008E0301">
      <w:pPr>
        <w:pStyle w:val="afffa"/>
        <w:spacing w:beforeLines="50" w:before="156" w:afterLines="50" w:after="156"/>
      </w:pPr>
      <w:r w:rsidRPr="008B4F92">
        <w:rPr>
          <w:rFonts w:hint="eastAsia"/>
        </w:rPr>
        <w:t xml:space="preserve">　</w:t>
      </w:r>
      <w:r w:rsidRPr="008B4F92">
        <w:rPr>
          <w:rFonts w:ascii="黑体" w:eastAsia="黑体" w:hint="eastAsia"/>
        </w:rPr>
        <w:t>总体要求</w:t>
      </w:r>
    </w:p>
    <w:p w14:paraId="235CA69D" w14:textId="4A07B5D8" w:rsidR="00291B41" w:rsidRPr="008B4F92" w:rsidRDefault="008E0301">
      <w:pPr>
        <w:pStyle w:val="afffa"/>
        <w:numPr>
          <w:ilvl w:val="0"/>
          <w:numId w:val="0"/>
        </w:numPr>
        <w:ind w:firstLineChars="200" w:firstLine="420"/>
        <w:rPr>
          <w:rFonts w:hAnsi="宋体"/>
          <w:kern w:val="2"/>
          <w:szCs w:val="20"/>
        </w:rPr>
      </w:pPr>
      <w:r w:rsidRPr="008B4F92">
        <w:rPr>
          <w:rFonts w:hAnsi="宋体" w:cs="宋体" w:hint="eastAsia"/>
        </w:rPr>
        <w:t>所有座椅</w:t>
      </w:r>
      <w:r w:rsidRPr="008B4F92">
        <w:rPr>
          <w:rFonts w:hint="eastAsia"/>
        </w:rPr>
        <w:t>应前向安装</w:t>
      </w:r>
      <w:r w:rsidRPr="008B4F92">
        <w:rPr>
          <w:rFonts w:cs="宋体" w:hint="eastAsia"/>
        </w:rPr>
        <w:t>。</w:t>
      </w:r>
      <w:r w:rsidRPr="008B4F92">
        <w:rPr>
          <w:rFonts w:hint="eastAsia"/>
        </w:rPr>
        <w:t>所提供的每种调节装置和位移装置均应配备</w:t>
      </w:r>
      <w:proofErr w:type="gramStart"/>
      <w:r w:rsidRPr="008B4F92">
        <w:rPr>
          <w:rFonts w:hint="eastAsia"/>
        </w:rPr>
        <w:t>自动锁止装置</w:t>
      </w:r>
      <w:proofErr w:type="gramEnd"/>
      <w:r w:rsidRPr="008B4F92">
        <w:rPr>
          <w:rFonts w:hint="eastAsia"/>
        </w:rPr>
        <w:t>，试验后座椅的调节装置</w:t>
      </w:r>
      <w:proofErr w:type="gramStart"/>
      <w:r w:rsidRPr="008B4F92">
        <w:rPr>
          <w:rFonts w:hint="eastAsia"/>
        </w:rPr>
        <w:t>和锁止装置</w:t>
      </w:r>
      <w:proofErr w:type="gramEnd"/>
      <w:r w:rsidRPr="008B4F92">
        <w:rPr>
          <w:rFonts w:hint="eastAsia"/>
        </w:rPr>
        <w:t>允许产生变形、部分断裂，但不允许失效。</w:t>
      </w:r>
      <w:r w:rsidRPr="008B4F92">
        <w:rPr>
          <w:rFonts w:hAnsi="宋体" w:hint="eastAsia"/>
          <w:kern w:val="2"/>
          <w:szCs w:val="20"/>
        </w:rPr>
        <w:t>如果有头枕，则试验中其</w:t>
      </w:r>
      <w:proofErr w:type="gramStart"/>
      <w:r w:rsidRPr="008B4F92">
        <w:rPr>
          <w:rFonts w:hAnsi="宋体" w:hint="eastAsia"/>
          <w:kern w:val="2"/>
          <w:szCs w:val="20"/>
        </w:rPr>
        <w:t>不</w:t>
      </w:r>
      <w:proofErr w:type="gramEnd"/>
      <w:r w:rsidRPr="008B4F92">
        <w:rPr>
          <w:rFonts w:hAnsi="宋体" w:hint="eastAsia"/>
          <w:kern w:val="2"/>
          <w:szCs w:val="20"/>
        </w:rPr>
        <w:t>应从座椅上完全脱离。</w:t>
      </w:r>
    </w:p>
    <w:p w14:paraId="24D7FA5C" w14:textId="0CAC5B90" w:rsidR="001F0B09" w:rsidRPr="008B4F92" w:rsidRDefault="001F0B09">
      <w:pPr>
        <w:pStyle w:val="afffa"/>
        <w:numPr>
          <w:ilvl w:val="0"/>
          <w:numId w:val="0"/>
        </w:numPr>
        <w:ind w:firstLineChars="200" w:firstLine="420"/>
        <w:rPr>
          <w:rFonts w:cs="宋体"/>
        </w:rPr>
      </w:pPr>
      <w:r w:rsidRPr="008B4F92">
        <w:rPr>
          <w:rFonts w:hAnsi="宋体" w:hint="eastAsia"/>
          <w:kern w:val="2"/>
          <w:szCs w:val="20"/>
        </w:rPr>
        <w:t>若</w:t>
      </w:r>
    </w:p>
    <w:p w14:paraId="34709D7E" w14:textId="77777777" w:rsidR="00291B41" w:rsidRPr="008B4F92" w:rsidRDefault="008E0301">
      <w:pPr>
        <w:pStyle w:val="afffa"/>
        <w:spacing w:beforeLines="50" w:before="156" w:afterLines="50" w:after="156"/>
        <w:rPr>
          <w:rFonts w:ascii="黑体" w:eastAsia="黑体" w:hAnsi="黑体"/>
        </w:rPr>
      </w:pPr>
      <w:r w:rsidRPr="008B4F92">
        <w:rPr>
          <w:rFonts w:ascii="黑体" w:eastAsia="黑体" w:hAnsi="黑体" w:hint="eastAsia"/>
        </w:rPr>
        <w:t xml:space="preserve">　</w:t>
      </w:r>
      <w:proofErr w:type="gramStart"/>
      <w:r w:rsidRPr="008B4F92">
        <w:rPr>
          <w:rFonts w:ascii="黑体" w:eastAsia="黑体" w:hAnsi="黑体" w:hint="eastAsia"/>
        </w:rPr>
        <w:t>前碰性能</w:t>
      </w:r>
      <w:proofErr w:type="gramEnd"/>
      <w:r w:rsidRPr="008B4F92">
        <w:rPr>
          <w:rFonts w:ascii="黑体" w:eastAsia="黑体" w:hAnsi="黑体" w:hint="eastAsia"/>
        </w:rPr>
        <w:t>要求</w:t>
      </w:r>
    </w:p>
    <w:p w14:paraId="5F56B70D" w14:textId="77777777" w:rsidR="00291B41" w:rsidRPr="008B4F92" w:rsidRDefault="008E0301">
      <w:pPr>
        <w:pStyle w:val="a3"/>
        <w:spacing w:beforeLines="0" w:afterLines="0"/>
        <w:ind w:leftChars="1" w:left="991" w:hangingChars="471" w:hanging="989"/>
        <w:rPr>
          <w:rFonts w:ascii="宋体" w:eastAsia="宋体"/>
        </w:rPr>
      </w:pPr>
      <w:r w:rsidRPr="008B4F92">
        <w:rPr>
          <w:rFonts w:ascii="宋体" w:eastAsia="宋体" w:hint="eastAsia"/>
        </w:rPr>
        <w:t>在5</w:t>
      </w:r>
      <w:r w:rsidRPr="008B4F92">
        <w:rPr>
          <w:rFonts w:ascii="宋体" w:eastAsia="宋体"/>
        </w:rPr>
        <w:t>.1.2</w:t>
      </w:r>
      <w:r w:rsidRPr="008B4F92">
        <w:rPr>
          <w:rFonts w:ascii="宋体" w:eastAsia="宋体" w:hint="eastAsia"/>
        </w:rPr>
        <w:t>试验中，乘坐的乘客能被其前方座椅（或约束隔板）限制住,应满足以下要求：</w:t>
      </w:r>
    </w:p>
    <w:p w14:paraId="1CB9441E" w14:textId="77777777" w:rsidR="00291B41" w:rsidRPr="008B4F92" w:rsidRDefault="008E0301">
      <w:pPr>
        <w:pStyle w:val="aff1"/>
        <w:snapToGrid w:val="0"/>
        <w:ind w:leftChars="473" w:left="1560" w:hangingChars="270" w:hanging="567"/>
      </w:pPr>
      <w:r w:rsidRPr="008B4F92">
        <w:rPr>
          <w:rFonts w:hint="eastAsia"/>
        </w:rPr>
        <w:t>——</w:t>
      </w:r>
      <w:r w:rsidRPr="008B4F92">
        <w:t xml:space="preserve"> </w:t>
      </w:r>
      <w:r w:rsidRPr="008B4F92">
        <w:rPr>
          <w:rFonts w:hint="eastAsia"/>
        </w:rPr>
        <w:t>对于幼儿专用校车座椅、小学生专用校车座椅（或约束隔板），假人躯干和头部的任何部分向前位移不应超过位于假人乘坐的座椅G点前</w:t>
      </w:r>
      <w:r w:rsidRPr="008B4F92">
        <w:t>1.</w:t>
      </w:r>
      <w:r w:rsidRPr="008B4F92">
        <w:rPr>
          <w:rFonts w:hint="eastAsia"/>
        </w:rPr>
        <w:t>1</w:t>
      </w:r>
      <w:r w:rsidRPr="008B4F92">
        <w:t>m</w:t>
      </w:r>
      <w:r w:rsidRPr="008B4F92">
        <w:rPr>
          <w:rFonts w:hint="eastAsia"/>
        </w:rPr>
        <w:t>的横向垂面；</w:t>
      </w:r>
    </w:p>
    <w:p w14:paraId="0A76F6F0" w14:textId="77777777" w:rsidR="00291B41" w:rsidRPr="008B4F92" w:rsidRDefault="008E0301">
      <w:pPr>
        <w:pStyle w:val="aff1"/>
        <w:snapToGrid w:val="0"/>
        <w:ind w:leftChars="473" w:left="1560" w:hangingChars="270" w:hanging="567"/>
      </w:pPr>
      <w:r w:rsidRPr="008B4F92">
        <w:rPr>
          <w:rFonts w:hint="eastAsia"/>
        </w:rPr>
        <w:t>——</w:t>
      </w:r>
      <w:r w:rsidRPr="008B4F92">
        <w:t xml:space="preserve"> </w:t>
      </w:r>
      <w:r w:rsidRPr="008B4F92">
        <w:rPr>
          <w:rFonts w:hint="eastAsia"/>
        </w:rPr>
        <w:t>对于中小学生校车座椅（或约束隔板），假人躯干和头部的任何部分向前位移不应超过位于假人乘坐的座椅G点前</w:t>
      </w:r>
      <w:r w:rsidRPr="008B4F92">
        <w:t>1.</w:t>
      </w:r>
      <w:r w:rsidRPr="008B4F92">
        <w:rPr>
          <w:rFonts w:hint="eastAsia"/>
        </w:rPr>
        <w:t>2</w:t>
      </w:r>
      <w:r w:rsidRPr="008B4F92">
        <w:t>m</w:t>
      </w:r>
      <w:r w:rsidRPr="008B4F92">
        <w:rPr>
          <w:rFonts w:hint="eastAsia"/>
        </w:rPr>
        <w:t>的横向垂面。</w:t>
      </w:r>
    </w:p>
    <w:p w14:paraId="10EC05F8" w14:textId="77777777" w:rsidR="00291B41" w:rsidRPr="008B4F92" w:rsidRDefault="008E0301">
      <w:pPr>
        <w:pStyle w:val="a3"/>
        <w:spacing w:beforeLines="0" w:afterLines="0"/>
        <w:rPr>
          <w:rFonts w:ascii="宋体" w:eastAsia="宋体"/>
        </w:rPr>
      </w:pPr>
      <w:r w:rsidRPr="008B4F92">
        <w:rPr>
          <w:rFonts w:ascii="宋体" w:eastAsia="宋体" w:hint="eastAsia"/>
        </w:rPr>
        <w:t>在5</w:t>
      </w:r>
      <w:r w:rsidRPr="008B4F92">
        <w:rPr>
          <w:rFonts w:ascii="宋体" w:eastAsia="宋体"/>
        </w:rPr>
        <w:t>.1.3试验中</w:t>
      </w:r>
      <w:r w:rsidRPr="008B4F92">
        <w:rPr>
          <w:rFonts w:ascii="宋体" w:eastAsia="宋体" w:hint="eastAsia"/>
        </w:rPr>
        <w:t>，乘坐的乘客按附录</w:t>
      </w:r>
      <w:r w:rsidRPr="008B4F92">
        <w:rPr>
          <w:rFonts w:ascii="宋体" w:eastAsia="宋体"/>
        </w:rPr>
        <w:t>A</w:t>
      </w:r>
      <w:r w:rsidRPr="008B4F92">
        <w:rPr>
          <w:rFonts w:ascii="宋体" w:eastAsia="宋体" w:hint="eastAsia"/>
        </w:rPr>
        <w:t>和附录</w:t>
      </w:r>
      <w:r w:rsidRPr="008B4F92">
        <w:rPr>
          <w:rFonts w:ascii="宋体" w:eastAsia="宋体"/>
        </w:rPr>
        <w:t>B</w:t>
      </w:r>
      <w:r w:rsidRPr="008B4F92">
        <w:rPr>
          <w:rFonts w:ascii="宋体" w:eastAsia="宋体" w:hint="eastAsia"/>
        </w:rPr>
        <w:t>确定的伤害指标，应满足以下要求：</w:t>
      </w:r>
    </w:p>
    <w:p w14:paraId="49ADB816" w14:textId="77777777" w:rsidR="00291B41" w:rsidRPr="008B4F92" w:rsidRDefault="008E0301">
      <w:pPr>
        <w:pStyle w:val="aff1"/>
        <w:snapToGrid w:val="0"/>
        <w:ind w:leftChars="473" w:left="1274" w:hangingChars="134" w:hanging="281"/>
      </w:pPr>
      <w:r w:rsidRPr="008B4F92">
        <w:t xml:space="preserve">a) </w:t>
      </w:r>
      <w:r w:rsidRPr="008B4F92">
        <w:rPr>
          <w:rFonts w:hint="eastAsia"/>
        </w:rPr>
        <w:t>头部伤害指标（</w:t>
      </w:r>
      <w:r w:rsidRPr="008B4F92">
        <w:t>HIC</w:t>
      </w:r>
      <w:r w:rsidRPr="008B4F92">
        <w:rPr>
          <w:vertAlign w:val="subscript"/>
        </w:rPr>
        <w:t>15</w:t>
      </w:r>
      <w:r w:rsidRPr="008B4F92">
        <w:rPr>
          <w:rFonts w:hint="eastAsia"/>
        </w:rPr>
        <w:t>） 小于</w:t>
      </w:r>
      <w:r w:rsidRPr="008B4F92">
        <w:t>500</w:t>
      </w:r>
      <w:r w:rsidRPr="008B4F92">
        <w:rPr>
          <w:rFonts w:hint="eastAsia"/>
        </w:rPr>
        <w:t>；</w:t>
      </w:r>
    </w:p>
    <w:p w14:paraId="287BF84A" w14:textId="77777777" w:rsidR="00291B41" w:rsidRPr="008B4F92" w:rsidRDefault="008E0301">
      <w:pPr>
        <w:pStyle w:val="aff1"/>
        <w:snapToGrid w:val="0"/>
        <w:ind w:leftChars="473" w:left="1274" w:hangingChars="134" w:hanging="281"/>
      </w:pPr>
      <w:r w:rsidRPr="008B4F92">
        <w:rPr>
          <w:rFonts w:hint="eastAsia"/>
        </w:rPr>
        <w:t>b</w:t>
      </w:r>
      <w:r w:rsidRPr="008B4F92">
        <w:t>) 颈部伤害</w:t>
      </w:r>
      <w:r w:rsidRPr="008B4F92">
        <w:rPr>
          <w:rFonts w:hint="eastAsia"/>
        </w:rPr>
        <w:t>指标（</w:t>
      </w:r>
      <w:proofErr w:type="spellStart"/>
      <w:r w:rsidRPr="008B4F92">
        <w:rPr>
          <w:rFonts w:hint="eastAsia"/>
        </w:rPr>
        <w:t>N</w:t>
      </w:r>
      <w:r w:rsidRPr="008B4F92">
        <w:t>ij</w:t>
      </w:r>
      <w:proofErr w:type="spellEnd"/>
      <w:r w:rsidRPr="008B4F92">
        <w:rPr>
          <w:rFonts w:hint="eastAsia"/>
        </w:rPr>
        <w:t xml:space="preserve">） </w:t>
      </w:r>
      <w:r w:rsidRPr="008B4F92">
        <w:t xml:space="preserve"> 小于</w:t>
      </w:r>
      <w:r w:rsidRPr="008B4F92">
        <w:rPr>
          <w:rFonts w:hint="eastAsia"/>
        </w:rPr>
        <w:t>1</w:t>
      </w:r>
      <w:r w:rsidRPr="008B4F92">
        <w:t>.0</w:t>
      </w:r>
      <w:r w:rsidRPr="008B4F92">
        <w:rPr>
          <w:rFonts w:hint="eastAsia"/>
        </w:rPr>
        <w:t>；</w:t>
      </w:r>
    </w:p>
    <w:p w14:paraId="36F0EF9F" w14:textId="77777777" w:rsidR="00291B41" w:rsidRPr="008B4F92" w:rsidRDefault="008E0301">
      <w:pPr>
        <w:pStyle w:val="aff1"/>
        <w:snapToGrid w:val="0"/>
        <w:ind w:leftChars="473" w:left="1274" w:hangingChars="134" w:hanging="281"/>
      </w:pPr>
      <w:r w:rsidRPr="008B4F92">
        <w:t xml:space="preserve">c) </w:t>
      </w:r>
      <w:r w:rsidRPr="008B4F92">
        <w:rPr>
          <w:rFonts w:hint="eastAsia"/>
        </w:rPr>
        <w:t>胸部伤害指标（</w:t>
      </w:r>
      <w:proofErr w:type="spellStart"/>
      <w:r w:rsidRPr="008B4F92">
        <w:t>ThAC</w:t>
      </w:r>
      <w:proofErr w:type="spellEnd"/>
      <w:r w:rsidRPr="008B4F92">
        <w:rPr>
          <w:rFonts w:hint="eastAsia"/>
        </w:rPr>
        <w:t>） 小于</w:t>
      </w:r>
      <w:r w:rsidRPr="008B4F92">
        <w:t>30g</w:t>
      </w:r>
      <w:r w:rsidRPr="008B4F92">
        <w:rPr>
          <w:rFonts w:hint="eastAsia"/>
        </w:rPr>
        <w:t>（累计持续时间小于</w:t>
      </w:r>
      <w:r w:rsidRPr="008B4F92">
        <w:t>3ms</w:t>
      </w:r>
      <w:r w:rsidRPr="008B4F92">
        <w:rPr>
          <w:rFonts w:hint="eastAsia"/>
        </w:rPr>
        <w:t>者除外）（</w:t>
      </w:r>
      <w:r w:rsidRPr="008B4F92">
        <w:t>g=9.81m/s</w:t>
      </w:r>
      <w:r w:rsidRPr="008B4F92">
        <w:rPr>
          <w:vertAlign w:val="superscript"/>
        </w:rPr>
        <w:t>2</w:t>
      </w:r>
      <w:r w:rsidRPr="008B4F92">
        <w:rPr>
          <w:rFonts w:hint="eastAsia"/>
        </w:rPr>
        <w:t>）；</w:t>
      </w:r>
    </w:p>
    <w:p w14:paraId="54257E34" w14:textId="77777777" w:rsidR="00291B41" w:rsidRPr="008B4F92" w:rsidRDefault="008E0301">
      <w:pPr>
        <w:pStyle w:val="aff1"/>
        <w:snapToGrid w:val="0"/>
        <w:ind w:leftChars="473" w:left="1274" w:hangingChars="134" w:hanging="281"/>
      </w:pPr>
      <w:r w:rsidRPr="008B4F92">
        <w:t xml:space="preserve">d) </w:t>
      </w:r>
      <w:r w:rsidRPr="008B4F92">
        <w:rPr>
          <w:rFonts w:hint="eastAsia"/>
        </w:rPr>
        <w:t>在使用混合III型第5</w:t>
      </w:r>
      <w:proofErr w:type="gramStart"/>
      <w:r w:rsidRPr="008B4F92">
        <w:rPr>
          <w:rFonts w:hint="eastAsia"/>
        </w:rPr>
        <w:t>百</w:t>
      </w:r>
      <w:proofErr w:type="gramEnd"/>
      <w:r w:rsidRPr="008B4F92">
        <w:rPr>
          <w:rFonts w:hint="eastAsia"/>
        </w:rPr>
        <w:t>分位假人进行试验时，腿部伤害指标（FAC）小于</w:t>
      </w:r>
      <w:r w:rsidRPr="008B4F92">
        <w:t xml:space="preserve">6.8 </w:t>
      </w:r>
      <w:proofErr w:type="spellStart"/>
      <w:r w:rsidRPr="008B4F92">
        <w:rPr>
          <w:rFonts w:hint="eastAsia"/>
        </w:rPr>
        <w:t>kN</w:t>
      </w:r>
      <w:proofErr w:type="spellEnd"/>
      <w:r w:rsidRPr="008B4F92">
        <w:rPr>
          <w:rFonts w:hint="eastAsia"/>
        </w:rPr>
        <w:t>。</w:t>
      </w:r>
    </w:p>
    <w:p w14:paraId="3D6769C2" w14:textId="77777777" w:rsidR="00291B41" w:rsidRPr="008B4F92" w:rsidRDefault="008E0301">
      <w:pPr>
        <w:pStyle w:val="a3"/>
        <w:spacing w:beforeLines="0" w:afterLines="0"/>
        <w:rPr>
          <w:rFonts w:asciiTheme="minorEastAsia" w:eastAsiaTheme="minorEastAsia" w:hAnsiTheme="minorEastAsia"/>
        </w:rPr>
      </w:pPr>
      <w:bookmarkStart w:id="109" w:name="_Ref276825324"/>
      <w:r w:rsidRPr="008B4F92">
        <w:rPr>
          <w:rFonts w:asciiTheme="minorEastAsia" w:eastAsiaTheme="minorEastAsia" w:hAnsiTheme="minorEastAsia" w:hint="eastAsia"/>
        </w:rPr>
        <w:t>在5</w:t>
      </w:r>
      <w:r w:rsidRPr="008B4F92">
        <w:rPr>
          <w:rFonts w:asciiTheme="minorEastAsia" w:eastAsiaTheme="minorEastAsia" w:hAnsiTheme="minorEastAsia"/>
        </w:rPr>
        <w:t>.1.3试验</w:t>
      </w:r>
      <w:r w:rsidRPr="008B4F92">
        <w:rPr>
          <w:rFonts w:asciiTheme="minorEastAsia" w:eastAsiaTheme="minorEastAsia" w:hAnsiTheme="minorEastAsia" w:hint="eastAsia"/>
        </w:rPr>
        <w:t>中</w:t>
      </w:r>
      <w:r w:rsidRPr="008B4F92">
        <w:rPr>
          <w:rFonts w:asciiTheme="minorEastAsia" w:eastAsiaTheme="minorEastAsia" w:hAnsiTheme="minorEastAsia"/>
        </w:rPr>
        <w:t>约束假人的安全带不应失效</w:t>
      </w:r>
      <w:r w:rsidRPr="008B4F92">
        <w:rPr>
          <w:rFonts w:asciiTheme="minorEastAsia" w:eastAsiaTheme="minorEastAsia" w:hAnsiTheme="minorEastAsia" w:hint="eastAsia"/>
        </w:rPr>
        <w:t>，</w:t>
      </w:r>
      <w:r w:rsidRPr="008B4F92">
        <w:rPr>
          <w:rFonts w:asciiTheme="minorEastAsia" w:eastAsiaTheme="minorEastAsia" w:hAnsiTheme="minorEastAsia"/>
        </w:rPr>
        <w:t>试验后其带扣解锁力不应超过</w:t>
      </w:r>
      <w:r w:rsidRPr="008B4F92">
        <w:rPr>
          <w:rFonts w:asciiTheme="minorEastAsia" w:eastAsiaTheme="minorEastAsia" w:hAnsiTheme="minorEastAsia" w:hint="eastAsia"/>
        </w:rPr>
        <w:t>6</w:t>
      </w:r>
      <w:r w:rsidRPr="008B4F92">
        <w:rPr>
          <w:rFonts w:asciiTheme="minorEastAsia" w:eastAsiaTheme="minorEastAsia" w:hAnsiTheme="minorEastAsia"/>
        </w:rPr>
        <w:t>0N</w:t>
      </w:r>
      <w:r w:rsidRPr="008B4F92">
        <w:rPr>
          <w:rFonts w:asciiTheme="minorEastAsia" w:eastAsiaTheme="minorEastAsia" w:hAnsiTheme="minorEastAsia" w:hint="eastAsia"/>
        </w:rPr>
        <w:t>。</w:t>
      </w:r>
    </w:p>
    <w:p w14:paraId="4350FB49" w14:textId="77777777" w:rsidR="00291B41" w:rsidRPr="008B4F92" w:rsidRDefault="008E0301">
      <w:pPr>
        <w:pStyle w:val="a3"/>
        <w:spacing w:beforeLines="0" w:afterLines="0"/>
      </w:pPr>
      <w:r w:rsidRPr="008B4F92">
        <w:rPr>
          <w:rFonts w:ascii="宋体" w:eastAsia="宋体" w:hAnsi="Courier New" w:hint="eastAsia"/>
          <w:kern w:val="2"/>
          <w:szCs w:val="20"/>
        </w:rPr>
        <w:t>座椅（或约束隔板）及其连接件应满足以下要求：</w:t>
      </w:r>
      <w:bookmarkEnd w:id="109"/>
    </w:p>
    <w:p w14:paraId="14C5081F" w14:textId="77777777" w:rsidR="00291B41" w:rsidRPr="008B4F92" w:rsidRDefault="008E0301">
      <w:pPr>
        <w:pStyle w:val="a4"/>
        <w:numPr>
          <w:ilvl w:val="0"/>
          <w:numId w:val="0"/>
        </w:numPr>
        <w:spacing w:beforeLines="0" w:afterLines="0"/>
        <w:ind w:leftChars="473" w:left="1272" w:hangingChars="133" w:hanging="279"/>
        <w:rPr>
          <w:rFonts w:ascii="宋体" w:eastAsia="宋体" w:hAnsi="宋体"/>
        </w:rPr>
      </w:pPr>
      <w:r w:rsidRPr="008B4F92">
        <w:rPr>
          <w:rFonts w:ascii="宋体" w:eastAsia="宋体" w:hAnsi="宋体"/>
        </w:rPr>
        <w:lastRenderedPageBreak/>
        <w:t>a) 试验过程中</w:t>
      </w:r>
      <w:r w:rsidRPr="008B4F92">
        <w:rPr>
          <w:rFonts w:ascii="宋体" w:eastAsia="宋体" w:hAnsi="宋体" w:hint="eastAsia"/>
        </w:rPr>
        <w:t>，</w:t>
      </w:r>
      <w:r w:rsidRPr="008B4F92">
        <w:rPr>
          <w:rFonts w:ascii="宋体" w:eastAsia="宋体" w:hAnsi="宋体" w:hint="eastAsia"/>
          <w:kern w:val="2"/>
          <w:szCs w:val="20"/>
        </w:rPr>
        <w:t>座椅（或约束隔板）、座椅连接件或配件不应完全分离；</w:t>
      </w:r>
    </w:p>
    <w:p w14:paraId="65D5569D" w14:textId="77777777" w:rsidR="00291B41" w:rsidRPr="008B4F92" w:rsidRDefault="008E0301">
      <w:pPr>
        <w:pStyle w:val="a4"/>
        <w:numPr>
          <w:ilvl w:val="0"/>
          <w:numId w:val="0"/>
        </w:numPr>
        <w:spacing w:beforeLines="0" w:afterLines="0"/>
        <w:ind w:leftChars="473" w:left="1272" w:hangingChars="133" w:hanging="279"/>
        <w:rPr>
          <w:rFonts w:ascii="宋体" w:eastAsia="宋体" w:hAnsi="宋体"/>
          <w:kern w:val="2"/>
          <w:szCs w:val="20"/>
        </w:rPr>
      </w:pPr>
      <w:r w:rsidRPr="008B4F92">
        <w:rPr>
          <w:rFonts w:ascii="宋体" w:eastAsia="宋体" w:hAnsi="宋体"/>
        </w:rPr>
        <w:t>b) 试验过程中</w:t>
      </w:r>
      <w:r w:rsidRPr="008B4F92">
        <w:rPr>
          <w:rFonts w:ascii="宋体" w:eastAsia="宋体" w:hAnsi="宋体" w:hint="eastAsia"/>
        </w:rPr>
        <w:t>，</w:t>
      </w:r>
      <w:r w:rsidRPr="008B4F92">
        <w:rPr>
          <w:rFonts w:ascii="宋体" w:eastAsia="宋体" w:hAnsi="宋体" w:hint="eastAsia"/>
          <w:kern w:val="2"/>
          <w:szCs w:val="20"/>
        </w:rPr>
        <w:t>即使一个或多个车辆固定件部分分离或其周边区域产生永久变形，座椅（或约束隔板）仍能固定住；</w:t>
      </w:r>
    </w:p>
    <w:p w14:paraId="4468BE92" w14:textId="77777777" w:rsidR="00291B41" w:rsidRPr="008B4F92" w:rsidRDefault="008E0301">
      <w:pPr>
        <w:pStyle w:val="a4"/>
        <w:numPr>
          <w:ilvl w:val="0"/>
          <w:numId w:val="0"/>
        </w:numPr>
        <w:spacing w:beforeLines="0" w:afterLines="0"/>
        <w:ind w:leftChars="473" w:left="1272" w:hangingChars="133" w:hanging="279"/>
        <w:rPr>
          <w:rFonts w:ascii="宋体" w:eastAsia="宋体" w:hAnsi="宋体"/>
        </w:rPr>
      </w:pPr>
      <w:r w:rsidRPr="008B4F92">
        <w:rPr>
          <w:rFonts w:ascii="宋体" w:eastAsia="宋体" w:hAnsi="宋体" w:hint="eastAsia"/>
        </w:rPr>
        <w:t>c) 试验后，</w:t>
      </w:r>
      <w:r w:rsidRPr="008B4F92">
        <w:rPr>
          <w:rFonts w:ascii="宋体" w:eastAsia="宋体" w:hAnsi="宋体" w:hint="eastAsia"/>
          <w:kern w:val="2"/>
          <w:szCs w:val="20"/>
        </w:rPr>
        <w:t>座</w:t>
      </w:r>
      <w:r w:rsidRPr="008B4F92">
        <w:rPr>
          <w:rFonts w:ascii="宋体" w:eastAsia="宋体" w:hAnsi="Courier New" w:hint="eastAsia"/>
          <w:kern w:val="2"/>
          <w:szCs w:val="20"/>
        </w:rPr>
        <w:t>椅（或约束隔板）及其附件的结构件无导致人体伤害的断裂或尖角、锐边。采用直径1</w:t>
      </w:r>
      <w:r w:rsidRPr="008B4F92">
        <w:rPr>
          <w:rFonts w:ascii="宋体" w:eastAsia="宋体" w:hAnsi="Courier New"/>
          <w:kern w:val="2"/>
          <w:szCs w:val="20"/>
        </w:rPr>
        <w:t>65</w:t>
      </w:r>
      <w:r w:rsidRPr="008B4F92">
        <w:rPr>
          <w:rFonts w:ascii="宋体" w:eastAsia="宋体" w:hAnsi="Courier New" w:hint="eastAsia"/>
          <w:kern w:val="2"/>
          <w:szCs w:val="20"/>
        </w:rPr>
        <w:t>mm的球体接触座椅背面任意邵尔A硬度大于5</w:t>
      </w:r>
      <w:r w:rsidRPr="008B4F92">
        <w:rPr>
          <w:rFonts w:ascii="宋体" w:eastAsia="宋体" w:hAnsi="Courier New"/>
          <w:kern w:val="2"/>
          <w:szCs w:val="20"/>
        </w:rPr>
        <w:t>0</w:t>
      </w:r>
      <w:r w:rsidRPr="008B4F92">
        <w:rPr>
          <w:rFonts w:ascii="宋体" w:eastAsia="宋体" w:hAnsi="Courier New" w:hint="eastAsia"/>
          <w:kern w:val="2"/>
          <w:szCs w:val="20"/>
        </w:rPr>
        <w:t>的部分，其曲率半径大于5mm则认为满足此要求</w:t>
      </w:r>
      <w:r w:rsidRPr="008B4F92">
        <w:rPr>
          <w:rFonts w:ascii="宋体" w:eastAsia="宋体" w:hAnsi="宋体" w:hint="eastAsia"/>
        </w:rPr>
        <w:t>。</w:t>
      </w:r>
    </w:p>
    <w:p w14:paraId="0163B259" w14:textId="77777777" w:rsidR="00291B41" w:rsidRPr="008B4F92" w:rsidRDefault="008E0301">
      <w:pPr>
        <w:pStyle w:val="a3"/>
        <w:spacing w:beforeLines="0" w:afterLines="0"/>
        <w:rPr>
          <w:rFonts w:ascii="宋体" w:eastAsia="宋体" w:hAnsi="宋体"/>
        </w:rPr>
      </w:pPr>
      <w:r w:rsidRPr="008B4F92">
        <w:rPr>
          <w:rFonts w:ascii="宋体" w:eastAsia="宋体" w:hAnsi="宋体" w:hint="eastAsia"/>
        </w:rPr>
        <w:t xml:space="preserve">  座椅G点与其紧临其后的座椅的G点的高度差应不大于</w:t>
      </w:r>
      <w:r w:rsidRPr="008B4F92">
        <w:rPr>
          <w:rFonts w:ascii="宋体" w:eastAsia="宋体" w:hAnsi="宋体"/>
        </w:rPr>
        <w:t>72mm</w:t>
      </w:r>
      <w:r w:rsidRPr="008B4F92">
        <w:rPr>
          <w:rFonts w:ascii="宋体" w:eastAsia="宋体" w:hAnsi="宋体" w:hint="eastAsia"/>
        </w:rPr>
        <w:t>。如果大于</w:t>
      </w:r>
      <w:r w:rsidRPr="008B4F92">
        <w:rPr>
          <w:rFonts w:ascii="宋体" w:eastAsia="宋体" w:hAnsi="宋体"/>
        </w:rPr>
        <w:t>72mm</w:t>
      </w:r>
      <w:r w:rsidRPr="008B4F92">
        <w:rPr>
          <w:rFonts w:ascii="宋体" w:eastAsia="宋体" w:hAnsi="宋体" w:hint="eastAsia"/>
        </w:rPr>
        <w:t>，应按照实际安装高度进行试验。根据制造厂的选择，允许高度差以每增加7</w:t>
      </w:r>
      <w:r w:rsidRPr="008B4F92">
        <w:rPr>
          <w:rFonts w:ascii="宋体" w:eastAsia="宋体" w:hAnsi="宋体"/>
        </w:rPr>
        <w:t>2mm为一区间</w:t>
      </w:r>
      <w:r w:rsidRPr="008B4F92">
        <w:rPr>
          <w:rFonts w:ascii="宋体" w:eastAsia="宋体" w:hAnsi="宋体" w:hint="eastAsia"/>
        </w:rPr>
        <w:t>，并按该区间内最大高度差进行试验。</w:t>
      </w:r>
    </w:p>
    <w:p w14:paraId="68BDA27F" w14:textId="77777777" w:rsidR="00291B41" w:rsidRPr="008B4F92" w:rsidRDefault="008E0301">
      <w:pPr>
        <w:pStyle w:val="a3"/>
        <w:spacing w:beforeLines="0" w:afterLines="0"/>
        <w:rPr>
          <w:rFonts w:ascii="宋体" w:eastAsia="宋体" w:hAnsi="宋体"/>
        </w:rPr>
      </w:pPr>
      <w:r w:rsidRPr="008B4F92">
        <w:rPr>
          <w:rFonts w:ascii="宋体" w:eastAsia="宋体" w:hAnsi="宋体" w:hint="eastAsia"/>
        </w:rPr>
        <w:t>当座椅后部不会被未约束的乘客所撞击时（即后方无前向座椅），可不做5.1.</w:t>
      </w:r>
      <w:r w:rsidRPr="008B4F92">
        <w:rPr>
          <w:rFonts w:ascii="宋体" w:eastAsia="宋体" w:hAnsi="宋体"/>
        </w:rPr>
        <w:t>2</w:t>
      </w:r>
      <w:r w:rsidRPr="008B4F92">
        <w:rPr>
          <w:rFonts w:ascii="宋体" w:eastAsia="宋体" w:hAnsi="宋体" w:hint="eastAsia"/>
        </w:rPr>
        <w:t>规定的试验，但其安装位置的车辆固定件强度应按照5</w:t>
      </w:r>
      <w:r w:rsidRPr="008B4F92">
        <w:rPr>
          <w:rFonts w:ascii="宋体" w:eastAsia="宋体" w:hAnsi="宋体"/>
        </w:rPr>
        <w:t>.1.3</w:t>
      </w:r>
      <w:r w:rsidRPr="008B4F92">
        <w:rPr>
          <w:rFonts w:ascii="宋体" w:eastAsia="宋体" w:hAnsi="宋体" w:hint="eastAsia"/>
        </w:rPr>
        <w:t>中第二排座椅的试验状态的进行试验，并满足4</w:t>
      </w:r>
      <w:r w:rsidRPr="008B4F92">
        <w:rPr>
          <w:rFonts w:ascii="宋体" w:eastAsia="宋体" w:hAnsi="宋体"/>
        </w:rPr>
        <w:t>.1.2.5</w:t>
      </w:r>
      <w:r w:rsidRPr="008B4F92">
        <w:rPr>
          <w:rFonts w:ascii="宋体" w:eastAsia="宋体" w:hAnsi="宋体" w:hint="eastAsia"/>
        </w:rPr>
        <w:t>的要求。对于幼儿专用校车座椅使用儿童假人（P系列6岁或Q系列6岁）进行试验，对于小学生专用校车座椅、中小学生专用校车座椅仅使用混合III型第5</w:t>
      </w:r>
      <w:proofErr w:type="gramStart"/>
      <w:r w:rsidRPr="008B4F92">
        <w:rPr>
          <w:rFonts w:ascii="宋体" w:eastAsia="宋体" w:hAnsi="宋体" w:hint="eastAsia"/>
        </w:rPr>
        <w:t>百</w:t>
      </w:r>
      <w:proofErr w:type="gramEnd"/>
      <w:r w:rsidRPr="008B4F92">
        <w:rPr>
          <w:rFonts w:ascii="宋体" w:eastAsia="宋体" w:hAnsi="宋体" w:hint="eastAsia"/>
        </w:rPr>
        <w:t>分位假人进行试验。试验时可不放置第一排座椅且无需测量假人伤害。</w:t>
      </w:r>
    </w:p>
    <w:p w14:paraId="4E0FDBBF" w14:textId="77777777" w:rsidR="00291B41" w:rsidRPr="008B4F92" w:rsidRDefault="008E0301">
      <w:pPr>
        <w:pStyle w:val="afffa"/>
        <w:spacing w:beforeLines="50" w:before="156" w:afterLines="50" w:after="156"/>
        <w:rPr>
          <w:rFonts w:ascii="黑体" w:eastAsia="黑体" w:hAnsi="黑体"/>
        </w:rPr>
      </w:pPr>
      <w:r w:rsidRPr="008B4F92">
        <w:rPr>
          <w:rFonts w:ascii="黑体" w:eastAsia="黑体" w:hAnsi="黑体" w:hint="eastAsia"/>
        </w:rPr>
        <w:t xml:space="preserve">　后碰性能要求</w:t>
      </w:r>
    </w:p>
    <w:p w14:paraId="516E0C1F" w14:textId="77777777" w:rsidR="00291B41" w:rsidRPr="008B4F92" w:rsidRDefault="008E0301">
      <w:pPr>
        <w:pStyle w:val="a3"/>
        <w:spacing w:beforeLines="0" w:afterLines="0"/>
        <w:rPr>
          <w:rFonts w:ascii="宋体" w:eastAsia="宋体"/>
        </w:rPr>
      </w:pPr>
      <w:bookmarkStart w:id="110" w:name="_Toc257294947"/>
      <w:bookmarkStart w:id="111" w:name="_Toc255397084"/>
      <w:bookmarkStart w:id="112" w:name="_Toc255397057"/>
      <w:bookmarkStart w:id="113" w:name="_Toc255397015"/>
      <w:r w:rsidRPr="008B4F92">
        <w:rPr>
          <w:rFonts w:ascii="宋体" w:eastAsia="宋体" w:hint="eastAsia"/>
        </w:rPr>
        <w:t>在5</w:t>
      </w:r>
      <w:r w:rsidRPr="008B4F92">
        <w:rPr>
          <w:rFonts w:ascii="宋体" w:eastAsia="宋体"/>
        </w:rPr>
        <w:t>.2</w:t>
      </w:r>
      <w:r w:rsidRPr="008B4F92">
        <w:rPr>
          <w:rFonts w:ascii="宋体" w:eastAsia="宋体" w:hint="eastAsia"/>
        </w:rPr>
        <w:t>试验中，乘坐的乘客按附录</w:t>
      </w:r>
      <w:r w:rsidRPr="008B4F92">
        <w:rPr>
          <w:rFonts w:ascii="宋体" w:eastAsia="宋体"/>
        </w:rPr>
        <w:t>A</w:t>
      </w:r>
      <w:r w:rsidRPr="008B4F92">
        <w:rPr>
          <w:rFonts w:ascii="宋体" w:eastAsia="宋体" w:hint="eastAsia"/>
        </w:rPr>
        <w:t>和附录</w:t>
      </w:r>
      <w:r w:rsidRPr="008B4F92">
        <w:rPr>
          <w:rFonts w:ascii="宋体" w:eastAsia="宋体"/>
        </w:rPr>
        <w:t>B</w:t>
      </w:r>
      <w:r w:rsidRPr="008B4F92">
        <w:rPr>
          <w:rFonts w:ascii="宋体" w:eastAsia="宋体" w:hint="eastAsia"/>
        </w:rPr>
        <w:t>确定的伤害指标，应满足以下要求：</w:t>
      </w:r>
    </w:p>
    <w:p w14:paraId="05D3E405" w14:textId="77777777" w:rsidR="00291B41" w:rsidRPr="008B4F92" w:rsidRDefault="008E0301">
      <w:pPr>
        <w:pStyle w:val="aff1"/>
        <w:snapToGrid w:val="0"/>
        <w:ind w:firstLineChars="472" w:firstLine="991"/>
      </w:pPr>
      <w:r w:rsidRPr="008B4F92">
        <w:t xml:space="preserve">a) </w:t>
      </w:r>
      <w:r w:rsidRPr="008B4F92">
        <w:rPr>
          <w:rFonts w:hint="eastAsia"/>
        </w:rPr>
        <w:t>头部伤害指标（</w:t>
      </w:r>
      <w:r w:rsidRPr="008B4F92">
        <w:t>HIC</w:t>
      </w:r>
      <w:r w:rsidRPr="008B4F92">
        <w:rPr>
          <w:vertAlign w:val="subscript"/>
        </w:rPr>
        <w:t>15</w:t>
      </w:r>
      <w:r w:rsidRPr="008B4F92">
        <w:rPr>
          <w:rFonts w:hint="eastAsia"/>
        </w:rPr>
        <w:t>）小于</w:t>
      </w:r>
      <w:r w:rsidRPr="008B4F92">
        <w:t>500</w:t>
      </w:r>
      <w:r w:rsidRPr="008B4F92">
        <w:rPr>
          <w:rFonts w:hint="eastAsia"/>
        </w:rPr>
        <w:t>；</w:t>
      </w:r>
    </w:p>
    <w:p w14:paraId="2CDF56BB" w14:textId="77777777" w:rsidR="00291B41" w:rsidRPr="008B4F92" w:rsidRDefault="008E0301">
      <w:pPr>
        <w:pStyle w:val="aff1"/>
        <w:snapToGrid w:val="0"/>
        <w:ind w:firstLineChars="472" w:firstLine="991"/>
      </w:pPr>
      <w:r w:rsidRPr="008B4F92">
        <w:rPr>
          <w:rFonts w:hint="eastAsia"/>
        </w:rPr>
        <w:t>b</w:t>
      </w:r>
      <w:r w:rsidRPr="008B4F92">
        <w:t>) 颈部伤害</w:t>
      </w:r>
      <w:r w:rsidRPr="008B4F92">
        <w:rPr>
          <w:rFonts w:hint="eastAsia"/>
        </w:rPr>
        <w:t>指标（</w:t>
      </w:r>
      <w:proofErr w:type="spellStart"/>
      <w:r w:rsidRPr="008B4F92">
        <w:rPr>
          <w:rFonts w:hint="eastAsia"/>
        </w:rPr>
        <w:t>N</w:t>
      </w:r>
      <w:r w:rsidRPr="008B4F92">
        <w:t>ij</w:t>
      </w:r>
      <w:proofErr w:type="spellEnd"/>
      <w:r w:rsidRPr="008B4F92">
        <w:rPr>
          <w:rFonts w:hint="eastAsia"/>
        </w:rPr>
        <w:t xml:space="preserve">） </w:t>
      </w:r>
      <w:r w:rsidRPr="008B4F92">
        <w:t>小于1.0</w:t>
      </w:r>
      <w:r w:rsidRPr="008B4F92">
        <w:rPr>
          <w:rFonts w:hint="eastAsia"/>
        </w:rPr>
        <w:t>；</w:t>
      </w:r>
    </w:p>
    <w:p w14:paraId="0F0EFF48" w14:textId="77777777" w:rsidR="00291B41" w:rsidRPr="008B4F92" w:rsidRDefault="008E0301">
      <w:pPr>
        <w:pStyle w:val="aff1"/>
        <w:snapToGrid w:val="0"/>
        <w:ind w:firstLineChars="472" w:firstLine="991"/>
      </w:pPr>
      <w:r w:rsidRPr="008B4F92">
        <w:rPr>
          <w:rFonts w:hint="eastAsia"/>
        </w:rPr>
        <w:t>c</w:t>
      </w:r>
      <w:r w:rsidRPr="008B4F92">
        <w:t xml:space="preserve">) </w:t>
      </w:r>
      <w:r w:rsidRPr="008B4F92">
        <w:rPr>
          <w:rFonts w:hint="eastAsia"/>
        </w:rPr>
        <w:t>胸部伤害指标（</w:t>
      </w:r>
      <w:proofErr w:type="spellStart"/>
      <w:r w:rsidRPr="008B4F92">
        <w:rPr>
          <w:rFonts w:hint="eastAsia"/>
        </w:rPr>
        <w:t>ThAC</w:t>
      </w:r>
      <w:proofErr w:type="spellEnd"/>
      <w:r w:rsidRPr="008B4F92">
        <w:rPr>
          <w:rFonts w:hint="eastAsia"/>
        </w:rPr>
        <w:t>）小于30g（累计持续时间小于3ms者除外）（g=9.81m/s2）。</w:t>
      </w:r>
    </w:p>
    <w:p w14:paraId="4D641B3D" w14:textId="77777777" w:rsidR="00291B41" w:rsidRPr="008B4F92" w:rsidRDefault="008E0301">
      <w:pPr>
        <w:pStyle w:val="a3"/>
        <w:spacing w:beforeLines="0" w:afterLines="0"/>
        <w:rPr>
          <w:rFonts w:ascii="宋体" w:hAnsi="Courier New"/>
        </w:rPr>
      </w:pPr>
      <w:r w:rsidRPr="008B4F92">
        <w:rPr>
          <w:rFonts w:ascii="宋体" w:eastAsia="宋体" w:hAnsi="宋体"/>
          <w:szCs w:val="20"/>
        </w:rPr>
        <w:t>座椅</w:t>
      </w:r>
      <w:r w:rsidRPr="008B4F92">
        <w:rPr>
          <w:rFonts w:ascii="宋体" w:eastAsia="宋体" w:hAnsi="宋体" w:hint="eastAsia"/>
          <w:szCs w:val="20"/>
        </w:rPr>
        <w:t>靠背的最大后倾角度变化量不应超过</w:t>
      </w:r>
      <w:r w:rsidRPr="008B4F92">
        <w:rPr>
          <w:rFonts w:ascii="宋体" w:eastAsia="宋体" w:hAnsi="宋体"/>
          <w:szCs w:val="20"/>
        </w:rPr>
        <w:t>25</w:t>
      </w:r>
      <w:r w:rsidRPr="008B4F92">
        <w:rPr>
          <w:rFonts w:ascii="宋体" w:eastAsia="宋体" w:hAnsi="宋体" w:hint="eastAsia"/>
          <w:szCs w:val="20"/>
        </w:rPr>
        <w:t>°。</w:t>
      </w:r>
    </w:p>
    <w:p w14:paraId="1475C1D6" w14:textId="77777777" w:rsidR="00291B41" w:rsidRPr="008B4F92" w:rsidRDefault="008E0301">
      <w:pPr>
        <w:pStyle w:val="a3"/>
        <w:spacing w:beforeLines="0" w:afterLines="0"/>
      </w:pPr>
      <w:bookmarkStart w:id="114" w:name="_Ref276823095"/>
      <w:bookmarkStart w:id="115" w:name="_Toc276822174"/>
      <w:bookmarkStart w:id="116" w:name="_Ref276824384"/>
      <w:bookmarkStart w:id="117" w:name="_Toc276987344"/>
      <w:bookmarkStart w:id="118" w:name="_Toc282778226"/>
      <w:bookmarkStart w:id="119" w:name="_Toc277061652"/>
      <w:bookmarkStart w:id="120" w:name="_Toc277059191"/>
      <w:bookmarkStart w:id="121" w:name="_Toc279473125"/>
      <w:bookmarkStart w:id="122" w:name="_Toc282199378"/>
      <w:r w:rsidRPr="008B4F92">
        <w:rPr>
          <w:rFonts w:ascii="宋体" w:eastAsia="宋体" w:hAnsi="Courier New" w:hint="eastAsia"/>
          <w:kern w:val="2"/>
          <w:szCs w:val="20"/>
        </w:rPr>
        <w:t>座椅及其连接件应满足以下要求：</w:t>
      </w:r>
    </w:p>
    <w:p w14:paraId="0499FDF2" w14:textId="77777777" w:rsidR="00291B41" w:rsidRPr="008B4F92" w:rsidRDefault="008E0301">
      <w:pPr>
        <w:pStyle w:val="a4"/>
        <w:numPr>
          <w:ilvl w:val="0"/>
          <w:numId w:val="0"/>
        </w:numPr>
        <w:spacing w:beforeLines="0" w:afterLines="0"/>
        <w:ind w:leftChars="473" w:left="1272" w:hangingChars="133" w:hanging="279"/>
        <w:rPr>
          <w:rFonts w:ascii="宋体" w:eastAsia="宋体" w:hAnsi="宋体"/>
        </w:rPr>
      </w:pPr>
      <w:r w:rsidRPr="008B4F92">
        <w:rPr>
          <w:rFonts w:ascii="宋体" w:eastAsia="宋体" w:hAnsi="宋体"/>
        </w:rPr>
        <w:t>a) 试验过程中</w:t>
      </w:r>
      <w:r w:rsidRPr="008B4F92">
        <w:rPr>
          <w:rFonts w:ascii="宋体" w:eastAsia="宋体" w:hAnsi="宋体" w:hint="eastAsia"/>
        </w:rPr>
        <w:t>，</w:t>
      </w:r>
      <w:r w:rsidRPr="008B4F92">
        <w:rPr>
          <w:rFonts w:ascii="宋体" w:eastAsia="宋体" w:hAnsi="宋体" w:hint="eastAsia"/>
          <w:kern w:val="2"/>
          <w:szCs w:val="20"/>
        </w:rPr>
        <w:t>座椅、座椅连接件或配件不应完全分离；</w:t>
      </w:r>
    </w:p>
    <w:p w14:paraId="22AFE02B" w14:textId="77777777" w:rsidR="00291B41" w:rsidRPr="008B4F92" w:rsidRDefault="008E0301">
      <w:pPr>
        <w:pStyle w:val="a4"/>
        <w:numPr>
          <w:ilvl w:val="0"/>
          <w:numId w:val="0"/>
        </w:numPr>
        <w:spacing w:beforeLines="0" w:afterLines="0"/>
        <w:ind w:leftChars="473" w:left="1272" w:hangingChars="133" w:hanging="279"/>
        <w:rPr>
          <w:rFonts w:ascii="宋体" w:eastAsia="宋体" w:hAnsi="宋体"/>
          <w:kern w:val="2"/>
          <w:szCs w:val="20"/>
        </w:rPr>
      </w:pPr>
      <w:r w:rsidRPr="008B4F92">
        <w:rPr>
          <w:rFonts w:ascii="宋体" w:eastAsia="宋体" w:hAnsi="宋体"/>
        </w:rPr>
        <w:t>b) 试验过程中</w:t>
      </w:r>
      <w:r w:rsidRPr="008B4F92">
        <w:rPr>
          <w:rFonts w:ascii="宋体" w:eastAsia="宋体" w:hAnsi="宋体" w:hint="eastAsia"/>
        </w:rPr>
        <w:t>，</w:t>
      </w:r>
      <w:r w:rsidRPr="008B4F92">
        <w:rPr>
          <w:rFonts w:ascii="宋体" w:eastAsia="宋体" w:hAnsi="宋体" w:hint="eastAsia"/>
          <w:kern w:val="2"/>
          <w:szCs w:val="20"/>
        </w:rPr>
        <w:t>即使一个或多个车辆固定件部分分离或其周边区域产生永久变形，座椅仍能固定住。</w:t>
      </w:r>
    </w:p>
    <w:p w14:paraId="50378E63" w14:textId="77777777" w:rsidR="00291B41" w:rsidRPr="008B4F92" w:rsidRDefault="008E0301">
      <w:pPr>
        <w:pStyle w:val="a1"/>
        <w:spacing w:before="156" w:after="156"/>
      </w:pPr>
      <w:bookmarkStart w:id="123" w:name="_Toc312324974"/>
      <w:bookmarkStart w:id="124" w:name="_Toc312325071"/>
      <w:bookmarkStart w:id="125" w:name="_Toc312325178"/>
      <w:bookmarkStart w:id="126" w:name="_Toc312416724"/>
      <w:bookmarkStart w:id="127" w:name="_Toc101788472"/>
      <w:bookmarkStart w:id="128" w:name="_Toc312320732"/>
      <w:bookmarkEnd w:id="110"/>
      <w:bookmarkEnd w:id="111"/>
      <w:bookmarkEnd w:id="112"/>
      <w:bookmarkEnd w:id="113"/>
      <w:bookmarkEnd w:id="114"/>
      <w:bookmarkEnd w:id="115"/>
      <w:bookmarkEnd w:id="116"/>
      <w:bookmarkEnd w:id="117"/>
      <w:bookmarkEnd w:id="118"/>
      <w:bookmarkEnd w:id="119"/>
      <w:bookmarkEnd w:id="120"/>
      <w:bookmarkEnd w:id="121"/>
      <w:bookmarkEnd w:id="122"/>
      <w:proofErr w:type="gramStart"/>
      <w:r w:rsidRPr="008B4F92">
        <w:rPr>
          <w:rFonts w:hint="eastAsia"/>
        </w:rPr>
        <w:t>座垫</w:t>
      </w:r>
      <w:proofErr w:type="gramEnd"/>
      <w:r w:rsidRPr="008B4F92">
        <w:rPr>
          <w:rFonts w:hint="eastAsia"/>
        </w:rPr>
        <w:t>要求</w:t>
      </w:r>
      <w:bookmarkEnd w:id="123"/>
      <w:bookmarkEnd w:id="124"/>
      <w:bookmarkEnd w:id="125"/>
      <w:bookmarkEnd w:id="126"/>
      <w:bookmarkEnd w:id="127"/>
      <w:bookmarkEnd w:id="128"/>
    </w:p>
    <w:p w14:paraId="7E5E51B7" w14:textId="77777777" w:rsidR="00291B41" w:rsidRPr="008B4F92" w:rsidRDefault="008E0301">
      <w:pPr>
        <w:pStyle w:val="aff7"/>
      </w:pPr>
      <w:r w:rsidRPr="008B4F92">
        <w:rPr>
          <w:rFonts w:hint="eastAsia"/>
        </w:rPr>
        <w:t>有</w:t>
      </w:r>
      <w:proofErr w:type="gramStart"/>
      <w:r w:rsidRPr="008B4F92">
        <w:rPr>
          <w:rFonts w:hint="eastAsia"/>
        </w:rPr>
        <w:t>座垫</w:t>
      </w:r>
      <w:proofErr w:type="gramEnd"/>
      <w:r w:rsidRPr="008B4F92">
        <w:rPr>
          <w:rFonts w:hint="eastAsia"/>
        </w:rPr>
        <w:t>的座椅，</w:t>
      </w:r>
      <w:r w:rsidRPr="008B4F92">
        <w:rPr>
          <w:rFonts w:hAnsi="Courier New" w:hint="eastAsia"/>
        </w:rPr>
        <w:t>在</w:t>
      </w:r>
      <w:r w:rsidRPr="008B4F92">
        <w:rPr>
          <w:rFonts w:hAnsi="Courier New"/>
        </w:rPr>
        <w:t>1</w:t>
      </w:r>
      <w:r w:rsidRPr="008B4F92">
        <w:rPr>
          <w:rFonts w:hAnsi="Courier New" w:hint="eastAsia"/>
        </w:rPr>
        <w:t>s～</w:t>
      </w:r>
      <w:r w:rsidRPr="008B4F92">
        <w:rPr>
          <w:rFonts w:hAnsi="Courier New"/>
        </w:rPr>
        <w:t>5s</w:t>
      </w:r>
      <w:r w:rsidRPr="008B4F92">
        <w:rPr>
          <w:rFonts w:hAnsi="Courier New" w:hint="eastAsia"/>
        </w:rPr>
        <w:t>内对</w:t>
      </w:r>
      <w:proofErr w:type="gramStart"/>
      <w:r w:rsidRPr="008B4F92">
        <w:rPr>
          <w:rFonts w:hAnsi="Courier New" w:hint="eastAsia"/>
        </w:rPr>
        <w:t>座垫</w:t>
      </w:r>
      <w:proofErr w:type="gramEnd"/>
      <w:r w:rsidRPr="008B4F92">
        <w:rPr>
          <w:rFonts w:hAnsi="Courier New" w:hint="eastAsia"/>
        </w:rPr>
        <w:t>施加向上的大小</w:t>
      </w:r>
      <w:r w:rsidRPr="008B4F92">
        <w:rPr>
          <w:rFonts w:hAnsi="Courier New"/>
        </w:rPr>
        <w:t>相当于</w:t>
      </w:r>
      <w:proofErr w:type="gramStart"/>
      <w:r w:rsidRPr="008B4F92">
        <w:rPr>
          <w:rFonts w:hAnsi="Courier New"/>
        </w:rPr>
        <w:t>座垫</w:t>
      </w:r>
      <w:proofErr w:type="gramEnd"/>
      <w:r w:rsidRPr="008B4F92">
        <w:rPr>
          <w:rFonts w:hAnsi="Courier New"/>
        </w:rPr>
        <w:t>重量5倍的力，保持5s</w:t>
      </w:r>
      <w:r w:rsidRPr="008B4F92">
        <w:rPr>
          <w:rFonts w:hAnsi="Courier New" w:hint="eastAsia"/>
        </w:rPr>
        <w:t>，</w:t>
      </w:r>
      <w:r w:rsidRPr="008B4F92">
        <w:rPr>
          <w:rFonts w:hAnsi="Courier New"/>
        </w:rPr>
        <w:t>任何安装点都不</w:t>
      </w:r>
      <w:r w:rsidRPr="008B4F92">
        <w:rPr>
          <w:rFonts w:hAnsi="Courier New" w:hint="eastAsia"/>
        </w:rPr>
        <w:t>应</w:t>
      </w:r>
      <w:r w:rsidRPr="008B4F92">
        <w:rPr>
          <w:rFonts w:hAnsi="Courier New"/>
        </w:rPr>
        <w:t>分离</w:t>
      </w:r>
      <w:r w:rsidRPr="008B4F92">
        <w:t>。</w:t>
      </w:r>
    </w:p>
    <w:p w14:paraId="0371CCF3" w14:textId="77777777" w:rsidR="00291B41" w:rsidRPr="008B4F92" w:rsidRDefault="008E0301">
      <w:pPr>
        <w:pStyle w:val="a1"/>
        <w:spacing w:before="156" w:after="156"/>
      </w:pPr>
      <w:bookmarkStart w:id="129" w:name="_Toc312416725"/>
      <w:bookmarkStart w:id="130" w:name="_Toc312320733"/>
      <w:bookmarkStart w:id="131" w:name="_Toc312325072"/>
      <w:bookmarkStart w:id="132" w:name="_Toc312324975"/>
      <w:bookmarkStart w:id="133" w:name="_Toc312325179"/>
      <w:bookmarkStart w:id="134" w:name="_Toc101788473"/>
      <w:r w:rsidRPr="008B4F92">
        <w:rPr>
          <w:rFonts w:hint="eastAsia"/>
        </w:rPr>
        <w:t>车辆固定件要求</w:t>
      </w:r>
      <w:bookmarkEnd w:id="129"/>
      <w:bookmarkEnd w:id="130"/>
      <w:bookmarkEnd w:id="131"/>
      <w:bookmarkEnd w:id="132"/>
      <w:bookmarkEnd w:id="133"/>
      <w:bookmarkEnd w:id="134"/>
    </w:p>
    <w:p w14:paraId="3FD0364F" w14:textId="77777777" w:rsidR="00291B41" w:rsidRPr="008B4F92" w:rsidRDefault="008E0301">
      <w:pPr>
        <w:pStyle w:val="a2"/>
        <w:spacing w:before="156" w:after="156"/>
      </w:pPr>
      <w:bookmarkStart w:id="135" w:name="_Toc312324976"/>
      <w:bookmarkStart w:id="136" w:name="_Toc312325073"/>
      <w:bookmarkStart w:id="137" w:name="_Toc312320734"/>
      <w:r w:rsidRPr="008B4F92">
        <w:rPr>
          <w:rFonts w:ascii="宋体" w:eastAsia="宋体" w:hint="eastAsia"/>
        </w:rPr>
        <w:t>按照5.1和5.2的规定进行试验时，</w:t>
      </w:r>
      <w:bookmarkEnd w:id="135"/>
      <w:bookmarkEnd w:id="136"/>
      <w:bookmarkEnd w:id="137"/>
      <w:r w:rsidRPr="008B4F92">
        <w:rPr>
          <w:rFonts w:ascii="宋体" w:eastAsia="宋体" w:hint="eastAsia"/>
        </w:rPr>
        <w:t>应分别满足4</w:t>
      </w:r>
      <w:r w:rsidRPr="008B4F92">
        <w:rPr>
          <w:rFonts w:ascii="宋体" w:eastAsia="宋体"/>
        </w:rPr>
        <w:t>.1.2.4</w:t>
      </w:r>
      <w:r w:rsidRPr="008B4F92">
        <w:rPr>
          <w:rFonts w:ascii="宋体" w:eastAsia="宋体" w:hint="eastAsia"/>
        </w:rPr>
        <w:t>和4</w:t>
      </w:r>
      <w:r w:rsidRPr="008B4F92">
        <w:rPr>
          <w:rFonts w:ascii="宋体" w:eastAsia="宋体"/>
        </w:rPr>
        <w:t>.1.3.3</w:t>
      </w:r>
      <w:r w:rsidRPr="008B4F92">
        <w:rPr>
          <w:rFonts w:ascii="宋体" w:eastAsia="宋体" w:hint="eastAsia"/>
        </w:rPr>
        <w:t>的要求。</w:t>
      </w:r>
    </w:p>
    <w:p w14:paraId="31C038BC" w14:textId="77777777" w:rsidR="00291B41" w:rsidRPr="008B4F92" w:rsidRDefault="008E0301">
      <w:pPr>
        <w:pStyle w:val="a2"/>
        <w:spacing w:beforeLines="0" w:afterLines="0"/>
        <w:rPr>
          <w:rFonts w:ascii="宋体" w:eastAsia="宋体" w:hAnsi="宋体"/>
        </w:rPr>
      </w:pPr>
      <w:bookmarkStart w:id="138" w:name="_Toc312324977"/>
      <w:bookmarkStart w:id="139" w:name="_Toc312325074"/>
      <w:bookmarkStart w:id="140" w:name="_Toc312320735"/>
      <w:r w:rsidRPr="008B4F92">
        <w:rPr>
          <w:rFonts w:ascii="宋体" w:eastAsia="宋体" w:hAnsi="宋体" w:hint="eastAsia"/>
        </w:rPr>
        <w:t>当一种车型上有多种型式的车辆固定件时，每种型式的车辆固定件都应进行试验。</w:t>
      </w:r>
      <w:bookmarkEnd w:id="138"/>
      <w:bookmarkEnd w:id="139"/>
      <w:bookmarkEnd w:id="140"/>
    </w:p>
    <w:p w14:paraId="364D5B70" w14:textId="77777777" w:rsidR="00291B41" w:rsidRPr="008B4F92" w:rsidRDefault="008E0301">
      <w:pPr>
        <w:pStyle w:val="a2"/>
        <w:spacing w:beforeLines="0" w:afterLines="0"/>
        <w:rPr>
          <w:rFonts w:ascii="宋体" w:eastAsia="宋体" w:hAnsi="宋体"/>
        </w:rPr>
      </w:pPr>
      <w:bookmarkStart w:id="141" w:name="_Toc312324978"/>
      <w:bookmarkStart w:id="142" w:name="_Toc312320736"/>
      <w:bookmarkStart w:id="143" w:name="_Toc312325075"/>
      <w:r w:rsidRPr="008B4F92">
        <w:rPr>
          <w:rFonts w:ascii="宋体" w:eastAsia="宋体" w:hAnsi="宋体" w:hint="eastAsia"/>
        </w:rPr>
        <w:t>如果几种型式的座椅其前后椅脚脚端距离不相等，且都能安装在相同的固定件上，试验应用脚端距离最短的座椅进行。</w:t>
      </w:r>
      <w:bookmarkEnd w:id="141"/>
      <w:bookmarkEnd w:id="142"/>
      <w:bookmarkEnd w:id="143"/>
    </w:p>
    <w:p w14:paraId="50B9BB0B" w14:textId="77777777" w:rsidR="00291B41" w:rsidRPr="008B4F92" w:rsidRDefault="008E0301">
      <w:pPr>
        <w:pStyle w:val="a0"/>
        <w:spacing w:before="312" w:after="312"/>
      </w:pPr>
      <w:bookmarkStart w:id="144" w:name="_Toc255397061"/>
      <w:bookmarkStart w:id="145" w:name="_Toc255397088"/>
      <w:bookmarkStart w:id="146" w:name="_Toc255397019"/>
      <w:bookmarkStart w:id="147" w:name="_Toc257294951"/>
      <w:r w:rsidRPr="008B4F92">
        <w:rPr>
          <w:rFonts w:hint="eastAsia"/>
        </w:rPr>
        <w:t xml:space="preserve">　</w:t>
      </w:r>
      <w:bookmarkStart w:id="148" w:name="_Toc276822183"/>
      <w:bookmarkStart w:id="149" w:name="_Toc276987353"/>
      <w:bookmarkStart w:id="150" w:name="_Toc277059200"/>
      <w:bookmarkStart w:id="151" w:name="_Toc277061661"/>
      <w:bookmarkStart w:id="152" w:name="_Toc282778236"/>
      <w:bookmarkStart w:id="153" w:name="_Toc282199388"/>
      <w:bookmarkStart w:id="154" w:name="_Toc101788474"/>
      <w:bookmarkStart w:id="155" w:name="_Toc312324980"/>
      <w:bookmarkStart w:id="156" w:name="_Toc312320738"/>
      <w:bookmarkStart w:id="157" w:name="_Toc312325180"/>
      <w:bookmarkStart w:id="158" w:name="_Toc312325077"/>
      <w:bookmarkStart w:id="159" w:name="_Toc312416726"/>
      <w:bookmarkStart w:id="160" w:name="_Toc279473135"/>
      <w:r w:rsidRPr="008B4F92">
        <w:rPr>
          <w:rFonts w:hint="eastAsia"/>
        </w:rPr>
        <w:t>试验方法</w:t>
      </w:r>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p>
    <w:p w14:paraId="0049694B" w14:textId="77777777" w:rsidR="00291B41" w:rsidRPr="008B4F92" w:rsidRDefault="008E0301">
      <w:pPr>
        <w:pStyle w:val="a1"/>
        <w:spacing w:before="156" w:after="156"/>
      </w:pPr>
      <w:bookmarkStart w:id="161" w:name="_Toc255397020"/>
      <w:bookmarkStart w:id="162" w:name="_Toc255397089"/>
      <w:bookmarkStart w:id="163" w:name="_Toc257294952"/>
      <w:bookmarkStart w:id="164" w:name="_Toc255397062"/>
      <w:r w:rsidRPr="008B4F92">
        <w:rPr>
          <w:rFonts w:hint="eastAsia"/>
        </w:rPr>
        <w:t xml:space="preserve">　</w:t>
      </w:r>
      <w:bookmarkStart w:id="165" w:name="_Toc312325181"/>
      <w:bookmarkStart w:id="166" w:name="_Toc312325078"/>
      <w:bookmarkStart w:id="167" w:name="_Toc312324981"/>
      <w:bookmarkStart w:id="168" w:name="_Toc312416727"/>
      <w:bookmarkStart w:id="169" w:name="_Toc101788475"/>
      <w:bookmarkStart w:id="170" w:name="_Toc312320739"/>
      <w:bookmarkEnd w:id="161"/>
      <w:bookmarkEnd w:id="162"/>
      <w:bookmarkEnd w:id="163"/>
      <w:bookmarkEnd w:id="164"/>
      <w:proofErr w:type="gramStart"/>
      <w:r w:rsidRPr="008B4F92">
        <w:rPr>
          <w:rFonts w:hint="eastAsia"/>
        </w:rPr>
        <w:t>前碰动态试验</w:t>
      </w:r>
      <w:bookmarkEnd w:id="165"/>
      <w:bookmarkEnd w:id="166"/>
      <w:bookmarkEnd w:id="167"/>
      <w:bookmarkEnd w:id="168"/>
      <w:bookmarkEnd w:id="169"/>
      <w:bookmarkEnd w:id="170"/>
      <w:proofErr w:type="gramEnd"/>
    </w:p>
    <w:p w14:paraId="1B5922FD" w14:textId="77777777" w:rsidR="00291B41" w:rsidRPr="008B4F92" w:rsidRDefault="008E0301">
      <w:pPr>
        <w:pStyle w:val="a2"/>
        <w:spacing w:before="156" w:after="156"/>
      </w:pPr>
      <w:bookmarkStart w:id="171" w:name="_Toc312324982"/>
      <w:bookmarkStart w:id="172" w:name="_Toc312325079"/>
      <w:bookmarkStart w:id="173" w:name="_Toc312320740"/>
      <w:r w:rsidRPr="008B4F92">
        <w:rPr>
          <w:rFonts w:hint="eastAsia"/>
        </w:rPr>
        <w:t>试验准备</w:t>
      </w:r>
      <w:bookmarkEnd w:id="171"/>
      <w:bookmarkEnd w:id="172"/>
      <w:bookmarkEnd w:id="173"/>
    </w:p>
    <w:p w14:paraId="459FF4FD" w14:textId="77777777" w:rsidR="00291B41" w:rsidRPr="008B4F92" w:rsidRDefault="008E0301">
      <w:pPr>
        <w:pStyle w:val="a3"/>
        <w:spacing w:beforeLines="0" w:afterLines="0"/>
        <w:rPr>
          <w:rFonts w:ascii="宋体" w:eastAsia="宋体" w:hAnsi="宋体"/>
        </w:rPr>
      </w:pPr>
      <w:r w:rsidRPr="008B4F92">
        <w:rPr>
          <w:rFonts w:ascii="宋体" w:eastAsia="宋体" w:hAnsi="宋体" w:hint="eastAsia"/>
        </w:rPr>
        <w:lastRenderedPageBreak/>
        <w:t>考核座椅及其车辆固定件时，第一排座椅（或约束隔板）及第二排座椅应安装在代表车身结构的试验平台上，试验平台为座椅提供的固定件应与安装该座椅的车辆固定件相同；仅考核座椅时，允许将座椅安装在刚性试验平台上。</w:t>
      </w:r>
    </w:p>
    <w:p w14:paraId="2486752A" w14:textId="77777777" w:rsidR="00291B41" w:rsidRPr="008B4F92" w:rsidRDefault="008E0301">
      <w:pPr>
        <w:pStyle w:val="a3"/>
        <w:spacing w:beforeLines="0" w:afterLines="0"/>
        <w:rPr>
          <w:rFonts w:ascii="宋体" w:eastAsia="宋体" w:hAnsi="宋体"/>
        </w:rPr>
      </w:pPr>
      <w:r w:rsidRPr="008B4F92">
        <w:rPr>
          <w:rFonts w:ascii="宋体" w:eastAsia="宋体" w:hAnsi="宋体" w:hint="eastAsia"/>
        </w:rPr>
        <w:t>第二排座椅型式可与第一排座椅相同，并平行地安装在第一排座椅后方，调节状态一致。第二排座椅与第一排座椅（或约束隔板）间距为：幼儿专用校车座椅为</w:t>
      </w:r>
      <w:r w:rsidRPr="008B4F92">
        <w:rPr>
          <w:rFonts w:ascii="宋体" w:eastAsia="宋体" w:hAnsi="宋体"/>
        </w:rPr>
        <w:t>530mm</w:t>
      </w:r>
      <w:r w:rsidRPr="008B4F92">
        <w:rPr>
          <w:rFonts w:ascii="宋体" w:eastAsia="宋体" w:hAnsi="宋体" w:hint="eastAsia"/>
        </w:rPr>
        <w:t>、小学生专用校车座椅为</w:t>
      </w:r>
      <w:r w:rsidRPr="008B4F92">
        <w:rPr>
          <w:rFonts w:ascii="宋体" w:eastAsia="宋体" w:hAnsi="宋体"/>
        </w:rPr>
        <w:t>580mm</w:t>
      </w:r>
      <w:r w:rsidRPr="008B4F92">
        <w:rPr>
          <w:rFonts w:ascii="宋体" w:eastAsia="宋体" w:hAnsi="宋体" w:hint="eastAsia"/>
        </w:rPr>
        <w:t>、中小学生专用校车座椅为</w:t>
      </w:r>
      <w:r w:rsidRPr="008B4F92">
        <w:rPr>
          <w:rFonts w:ascii="宋体" w:eastAsia="宋体" w:hAnsi="宋体"/>
        </w:rPr>
        <w:t>680mm</w:t>
      </w:r>
      <w:r w:rsidRPr="008B4F92">
        <w:rPr>
          <w:rFonts w:ascii="宋体" w:eastAsia="宋体" w:hAnsi="宋体" w:hint="eastAsia"/>
        </w:rPr>
        <w:t>，座椅间距误差不大于</w:t>
      </w:r>
      <w:r w:rsidRPr="008B4F92">
        <w:rPr>
          <w:rFonts w:ascii="宋体" w:eastAsia="宋体" w:hAnsi="宋体"/>
        </w:rPr>
        <w:t>1%。</w:t>
      </w:r>
      <w:r w:rsidRPr="008B4F92">
        <w:rPr>
          <w:rFonts w:ascii="宋体" w:eastAsia="宋体" w:hAnsi="宋体" w:hint="eastAsia"/>
        </w:rPr>
        <w:t>制造厂也可选择，按照车辆上的最小座椅间距进行试验。</w:t>
      </w:r>
    </w:p>
    <w:p w14:paraId="55498B46" w14:textId="77777777" w:rsidR="00291B41" w:rsidRPr="008B4F92" w:rsidRDefault="008E0301">
      <w:pPr>
        <w:pStyle w:val="a3"/>
        <w:spacing w:beforeLines="0" w:afterLines="0"/>
        <w:rPr>
          <w:rFonts w:ascii="宋体" w:eastAsia="宋体" w:hAnsi="宋体"/>
        </w:rPr>
      </w:pPr>
      <w:r w:rsidRPr="008B4F92">
        <w:rPr>
          <w:rFonts w:ascii="宋体" w:eastAsia="宋体" w:hAnsi="宋体" w:hint="eastAsia"/>
        </w:rPr>
        <w:t>将试验平台牢固的固定在试验台车上，安装方向能够模拟正面碰撞，其固定方式不应对座椅和试验平台的连接产生加固效果。</w:t>
      </w:r>
    </w:p>
    <w:p w14:paraId="0170CD0F" w14:textId="77777777" w:rsidR="00291B41" w:rsidRPr="008B4F92" w:rsidRDefault="008E0301">
      <w:pPr>
        <w:pStyle w:val="a3"/>
        <w:spacing w:beforeLines="0" w:afterLines="0"/>
        <w:rPr>
          <w:rFonts w:ascii="宋体" w:eastAsia="宋体" w:hAnsi="宋体"/>
        </w:rPr>
      </w:pPr>
      <w:r w:rsidRPr="008B4F92">
        <w:rPr>
          <w:rFonts w:ascii="宋体" w:eastAsia="宋体" w:hAnsi="宋体" w:hint="eastAsia"/>
        </w:rPr>
        <w:t>第一排座椅或约束隔板的装饰件和附件应齐全，如座椅配有小桌、扶手等附件，应处于收起位置。</w:t>
      </w:r>
    </w:p>
    <w:p w14:paraId="5F7756A5" w14:textId="77777777" w:rsidR="00291B41" w:rsidRPr="008B4F92" w:rsidRDefault="008E0301">
      <w:pPr>
        <w:pStyle w:val="a3"/>
        <w:spacing w:beforeLines="0" w:afterLines="0"/>
        <w:rPr>
          <w:rFonts w:ascii="宋体" w:eastAsia="宋体" w:hAnsi="宋体"/>
        </w:rPr>
      </w:pPr>
      <w:r w:rsidRPr="008B4F92">
        <w:rPr>
          <w:rFonts w:ascii="宋体" w:eastAsia="宋体" w:hAnsi="宋体" w:hint="eastAsia"/>
        </w:rPr>
        <w:t>对于可横向调节的座椅，应调节到横向最宽位置。</w:t>
      </w:r>
    </w:p>
    <w:p w14:paraId="0043D981" w14:textId="77777777" w:rsidR="00291B41" w:rsidRPr="008B4F92" w:rsidRDefault="008E0301">
      <w:pPr>
        <w:pStyle w:val="a3"/>
        <w:spacing w:beforeLines="0" w:afterLines="0"/>
        <w:ind w:rightChars="-145" w:right="-304"/>
        <w:rPr>
          <w:rFonts w:ascii="宋体" w:eastAsia="宋体" w:hAnsi="宋体"/>
        </w:rPr>
      </w:pPr>
      <w:r w:rsidRPr="008B4F92">
        <w:rPr>
          <w:rFonts w:ascii="宋体" w:eastAsia="宋体" w:hAnsi="宋体" w:hint="eastAsia"/>
        </w:rPr>
        <w:t>对于座椅靠背可调节的座椅，应调节到尽可能接近制造厂推荐的正常使用值，若制造厂无推荐值，则尽可能靠近铅垂面向后倾斜</w:t>
      </w:r>
      <w:r w:rsidRPr="008B4F92">
        <w:rPr>
          <w:rFonts w:ascii="宋体" w:eastAsia="宋体" w:hAnsi="宋体"/>
        </w:rPr>
        <w:t>25</w:t>
      </w:r>
      <w:r w:rsidRPr="008B4F92">
        <w:rPr>
          <w:rFonts w:ascii="宋体" w:eastAsia="宋体" w:hAnsi="宋体" w:hint="eastAsia"/>
        </w:rPr>
        <w:t>°的位置。</w:t>
      </w:r>
    </w:p>
    <w:p w14:paraId="45FBD579" w14:textId="77777777" w:rsidR="00291B41" w:rsidRPr="008B4F92" w:rsidRDefault="008E0301">
      <w:pPr>
        <w:pStyle w:val="a3"/>
        <w:spacing w:beforeLines="0" w:afterLines="0"/>
        <w:rPr>
          <w:rFonts w:ascii="宋体" w:eastAsia="宋体" w:hAnsi="宋体"/>
        </w:rPr>
      </w:pPr>
      <w:r w:rsidRPr="008B4F92">
        <w:rPr>
          <w:rFonts w:ascii="宋体" w:eastAsia="宋体" w:hAnsi="宋体" w:hint="eastAsia"/>
        </w:rPr>
        <w:t>对于装有高度可调头枕的座椅，头枕应调节至最低位置。</w:t>
      </w:r>
    </w:p>
    <w:p w14:paraId="693951DB" w14:textId="77777777" w:rsidR="00291B41" w:rsidRPr="008B4F92" w:rsidRDefault="008E0301">
      <w:pPr>
        <w:pStyle w:val="a3"/>
        <w:spacing w:beforeLines="0" w:afterLines="0"/>
        <w:rPr>
          <w:rFonts w:ascii="宋体" w:eastAsia="宋体" w:hAnsi="宋体"/>
        </w:rPr>
      </w:pPr>
      <w:r w:rsidRPr="008B4F92">
        <w:rPr>
          <w:rFonts w:ascii="宋体" w:eastAsia="宋体" w:hAnsi="宋体" w:hint="eastAsia"/>
        </w:rPr>
        <w:t>安装在座椅上的安全带应与原车状态一致并符合GB 14166的规定。</w:t>
      </w:r>
    </w:p>
    <w:p w14:paraId="5706310C" w14:textId="77777777" w:rsidR="00291B41" w:rsidRPr="008B4F92" w:rsidRDefault="008E0301">
      <w:pPr>
        <w:pStyle w:val="a3"/>
        <w:spacing w:beforeLines="0" w:afterLines="0"/>
        <w:rPr>
          <w:rFonts w:ascii="宋体" w:eastAsia="宋体" w:hAnsi="宋体"/>
        </w:rPr>
      </w:pPr>
      <w:r w:rsidRPr="008B4F92">
        <w:rPr>
          <w:rFonts w:ascii="宋体" w:eastAsia="宋体" w:hAnsi="宋体" w:hint="eastAsia"/>
        </w:rPr>
        <w:t>试验环境温度应稳定，并保持在</w:t>
      </w:r>
      <w:r w:rsidRPr="008B4F92">
        <w:rPr>
          <w:rFonts w:ascii="宋体" w:eastAsia="宋体" w:hAnsi="宋体"/>
        </w:rPr>
        <w:t>19</w:t>
      </w:r>
      <w:r w:rsidRPr="008B4F92">
        <w:rPr>
          <w:rFonts w:ascii="宋体" w:eastAsia="宋体" w:hAnsi="宋体" w:hint="eastAsia"/>
        </w:rPr>
        <w:t>℃～</w:t>
      </w:r>
      <w:r w:rsidRPr="008B4F92">
        <w:rPr>
          <w:rFonts w:ascii="宋体" w:eastAsia="宋体" w:hAnsi="宋体"/>
        </w:rPr>
        <w:t>26</w:t>
      </w:r>
      <w:r w:rsidRPr="008B4F92">
        <w:rPr>
          <w:rFonts w:ascii="宋体" w:eastAsia="宋体" w:hAnsi="宋体" w:hint="eastAsia"/>
        </w:rPr>
        <w:t>℃范围内。</w:t>
      </w:r>
    </w:p>
    <w:p w14:paraId="2394882E" w14:textId="77777777" w:rsidR="00291B41" w:rsidRPr="008B4F92" w:rsidRDefault="008E0301">
      <w:pPr>
        <w:pStyle w:val="a2"/>
        <w:spacing w:before="156" w:after="156"/>
      </w:pPr>
      <w:r w:rsidRPr="008B4F92">
        <w:rPr>
          <w:rFonts w:hint="eastAsia"/>
        </w:rPr>
        <w:t>无约束试验</w:t>
      </w:r>
    </w:p>
    <w:p w14:paraId="143918FE" w14:textId="77777777" w:rsidR="00291B41" w:rsidRPr="008B4F92" w:rsidRDefault="008E0301">
      <w:pPr>
        <w:pStyle w:val="a3"/>
        <w:spacing w:before="156" w:after="156"/>
      </w:pPr>
      <w:r w:rsidRPr="008B4F92">
        <w:rPr>
          <w:rFonts w:hint="eastAsia"/>
        </w:rPr>
        <w:t xml:space="preserve">  假人</w:t>
      </w:r>
    </w:p>
    <w:p w14:paraId="6D80784D" w14:textId="77777777" w:rsidR="00291B41" w:rsidRPr="008B4F92" w:rsidRDefault="008E0301">
      <w:pPr>
        <w:pStyle w:val="a4"/>
        <w:spacing w:beforeLines="0" w:afterLines="0"/>
        <w:rPr>
          <w:rFonts w:ascii="宋体" w:eastAsia="宋体" w:hAnsi="宋体"/>
        </w:rPr>
      </w:pPr>
      <w:r w:rsidRPr="008B4F92">
        <w:rPr>
          <w:rFonts w:ascii="宋体" w:eastAsia="宋体" w:hAnsi="宋体" w:hint="eastAsia"/>
        </w:rPr>
        <w:t>对于幼儿专用校车座椅，使用儿童假人（P系列6岁或Q系列6岁）进行试验。对于</w:t>
      </w:r>
      <w:r w:rsidRPr="008B4F92">
        <w:rPr>
          <w:rFonts w:ascii="宋体" w:eastAsia="宋体" w:hint="eastAsia"/>
        </w:rPr>
        <w:t>小学生专用</w:t>
      </w:r>
      <w:r w:rsidRPr="008B4F92">
        <w:rPr>
          <w:rFonts w:ascii="宋体" w:eastAsia="宋体" w:hAnsi="宋体" w:hint="eastAsia"/>
        </w:rPr>
        <w:t>校车座椅、中小学生专用校车座椅，使用儿童假人（P系列6岁或Q系列6岁）和混合III型第5</w:t>
      </w:r>
      <w:proofErr w:type="gramStart"/>
      <w:r w:rsidRPr="008B4F92">
        <w:rPr>
          <w:rFonts w:ascii="宋体" w:eastAsia="宋体" w:hAnsi="宋体" w:hint="eastAsia"/>
        </w:rPr>
        <w:t>百</w:t>
      </w:r>
      <w:proofErr w:type="gramEnd"/>
      <w:r w:rsidRPr="008B4F92">
        <w:rPr>
          <w:rFonts w:ascii="宋体" w:eastAsia="宋体" w:hAnsi="宋体" w:hint="eastAsia"/>
        </w:rPr>
        <w:t>分位假人各进行一次试验。</w:t>
      </w:r>
    </w:p>
    <w:p w14:paraId="74940C5E" w14:textId="56894679" w:rsidR="00291B41" w:rsidRPr="008B4F92" w:rsidRDefault="008E0301">
      <w:pPr>
        <w:pStyle w:val="a4"/>
        <w:spacing w:beforeLines="0" w:afterLines="0"/>
        <w:rPr>
          <w:rFonts w:ascii="宋体" w:eastAsia="宋体" w:hAnsi="宋体"/>
        </w:rPr>
      </w:pPr>
      <w:r w:rsidRPr="008B4F92">
        <w:rPr>
          <w:rFonts w:ascii="宋体" w:eastAsia="宋体" w:hAnsi="宋体" w:hint="eastAsia"/>
        </w:rPr>
        <w:t>假人应无约束地放置在第二排座椅</w:t>
      </w:r>
      <w:r w:rsidR="00A568FD" w:rsidRPr="008B4F92">
        <w:rPr>
          <w:rFonts w:ascii="宋体" w:eastAsia="宋体" w:hAnsi="宋体" w:hint="eastAsia"/>
        </w:rPr>
        <w:t>的每个座位</w:t>
      </w:r>
      <w:r w:rsidRPr="008B4F92">
        <w:rPr>
          <w:rFonts w:ascii="宋体" w:eastAsia="宋体" w:hAnsi="宋体" w:hint="eastAsia"/>
        </w:rPr>
        <w:t>上，使其对称面与乘坐位置的对称面重合。</w:t>
      </w:r>
    </w:p>
    <w:p w14:paraId="6EAB6FA7" w14:textId="77777777" w:rsidR="00291B41" w:rsidRPr="008B4F92" w:rsidRDefault="008E0301">
      <w:pPr>
        <w:pStyle w:val="a4"/>
        <w:spacing w:beforeLines="0" w:afterLines="0"/>
        <w:rPr>
          <w:rFonts w:ascii="宋体" w:eastAsia="宋体" w:hAnsi="宋体"/>
        </w:rPr>
      </w:pPr>
      <w:r w:rsidRPr="008B4F92">
        <w:rPr>
          <w:rFonts w:ascii="宋体" w:eastAsia="宋体" w:hAnsi="宋体" w:hint="eastAsia"/>
        </w:rPr>
        <w:t>每个试验假人应按下列步骤定位在座椅上：</w:t>
      </w:r>
    </w:p>
    <w:p w14:paraId="41E73D19" w14:textId="77777777" w:rsidR="00291B41" w:rsidRPr="008B4F92" w:rsidRDefault="008E0301">
      <w:pPr>
        <w:pStyle w:val="aff1"/>
        <w:ind w:leftChars="200" w:left="420"/>
      </w:pPr>
      <w:r w:rsidRPr="008B4F92">
        <w:t xml:space="preserve">a) </w:t>
      </w:r>
      <w:r w:rsidRPr="008B4F92">
        <w:rPr>
          <w:rFonts w:hint="eastAsia"/>
        </w:rPr>
        <w:t>将假人放置在座椅上；</w:t>
      </w:r>
    </w:p>
    <w:p w14:paraId="5F1FC36B" w14:textId="77777777" w:rsidR="00291B41" w:rsidRPr="008B4F92" w:rsidRDefault="008E0301">
      <w:pPr>
        <w:pStyle w:val="aff1"/>
        <w:ind w:leftChars="200" w:left="420"/>
      </w:pPr>
      <w:r w:rsidRPr="008B4F92">
        <w:t xml:space="preserve">b) </w:t>
      </w:r>
      <w:r w:rsidRPr="008B4F92">
        <w:rPr>
          <w:rFonts w:hint="eastAsia"/>
        </w:rPr>
        <w:t>将一块</w:t>
      </w:r>
      <w:r w:rsidRPr="008B4F92">
        <w:t>76mm</w:t>
      </w:r>
      <w:r w:rsidRPr="008B4F92">
        <w:rPr>
          <w:rFonts w:hint="eastAsia"/>
        </w:rPr>
        <w:t>×</w:t>
      </w:r>
      <w:r w:rsidRPr="008B4F92">
        <w:t>76mm</w:t>
      </w:r>
      <w:r w:rsidRPr="008B4F92">
        <w:rPr>
          <w:rFonts w:hint="eastAsia"/>
        </w:rPr>
        <w:t>的刚性平面尽可能低地放置在假人躯干的前面；</w:t>
      </w:r>
    </w:p>
    <w:p w14:paraId="6098C9D1" w14:textId="77777777" w:rsidR="00291B41" w:rsidRPr="008B4F92" w:rsidRDefault="008E0301">
      <w:pPr>
        <w:pStyle w:val="aff1"/>
        <w:ind w:leftChars="200" w:left="420"/>
      </w:pPr>
      <w:r w:rsidRPr="008B4F92">
        <w:t xml:space="preserve">c) </w:t>
      </w:r>
      <w:r w:rsidRPr="008B4F92">
        <w:rPr>
          <w:rFonts w:hint="eastAsia"/>
        </w:rPr>
        <w:t>以</w:t>
      </w:r>
      <w:r w:rsidRPr="008B4F92">
        <w:t>250N</w:t>
      </w:r>
      <w:r w:rsidRPr="008B4F92">
        <w:rPr>
          <w:rFonts w:hint="eastAsia"/>
        </w:rPr>
        <w:t>～</w:t>
      </w:r>
      <w:r w:rsidRPr="008B4F92">
        <w:t>350N</w:t>
      </w:r>
      <w:r w:rsidRPr="008B4F92">
        <w:rPr>
          <w:rFonts w:hint="eastAsia"/>
        </w:rPr>
        <w:t>的水平力将此平面压向假人躯干；拉动假人的肩部，将躯干向前拉到垂直位置，然后再放回到靠背上，该动作做两次；保持头部中心平面平行于车辆的对称平面；</w:t>
      </w:r>
    </w:p>
    <w:p w14:paraId="608350FB" w14:textId="77777777" w:rsidR="00291B41" w:rsidRPr="008B4F92" w:rsidRDefault="008E0301">
      <w:pPr>
        <w:pStyle w:val="aff1"/>
        <w:ind w:leftChars="200" w:left="420"/>
      </w:pPr>
      <w:r w:rsidRPr="008B4F92">
        <w:t xml:space="preserve">d) </w:t>
      </w:r>
      <w:r w:rsidRPr="008B4F92">
        <w:rPr>
          <w:rFonts w:hint="eastAsia"/>
        </w:rPr>
        <w:t>将该刚性平面移去；</w:t>
      </w:r>
    </w:p>
    <w:p w14:paraId="28C6A944" w14:textId="77777777" w:rsidR="00291B41" w:rsidRPr="008B4F92" w:rsidRDefault="008E0301">
      <w:pPr>
        <w:pStyle w:val="aff1"/>
        <w:ind w:leftChars="200" w:left="420"/>
      </w:pPr>
      <w:r w:rsidRPr="008B4F92">
        <w:t xml:space="preserve">e) </w:t>
      </w:r>
      <w:r w:rsidRPr="008B4F92">
        <w:rPr>
          <w:rFonts w:hint="eastAsia"/>
        </w:rPr>
        <w:t>将座椅上的假人向前移动，重复步骤b</w:t>
      </w:r>
      <w:r w:rsidRPr="008B4F92">
        <w:t>)</w:t>
      </w:r>
      <w:r w:rsidRPr="008B4F92">
        <w:rPr>
          <w:rFonts w:hint="eastAsia"/>
        </w:rPr>
        <w:t>至</w:t>
      </w:r>
      <w:r w:rsidRPr="008B4F92">
        <w:t>d)</w:t>
      </w:r>
      <w:r w:rsidRPr="008B4F92">
        <w:rPr>
          <w:rFonts w:hint="eastAsia"/>
        </w:rPr>
        <w:t>；</w:t>
      </w:r>
    </w:p>
    <w:p w14:paraId="685867BF" w14:textId="77777777" w:rsidR="00291B41" w:rsidRPr="008B4F92" w:rsidRDefault="008E0301">
      <w:pPr>
        <w:pStyle w:val="aff1"/>
        <w:ind w:leftChars="200" w:left="420"/>
      </w:pPr>
      <w:r w:rsidRPr="008B4F92">
        <w:rPr>
          <w:rFonts w:hint="eastAsia"/>
        </w:rPr>
        <w:t>f</w:t>
      </w:r>
      <w:r w:rsidRPr="008B4F92">
        <w:t xml:space="preserve">) </w:t>
      </w:r>
      <w:r w:rsidRPr="008B4F92">
        <w:rPr>
          <w:rFonts w:hint="eastAsia"/>
        </w:rPr>
        <w:t>调整假人四肢，对于</w:t>
      </w:r>
      <w:r w:rsidRPr="008B4F92">
        <w:rPr>
          <w:rFonts w:hAnsi="宋体" w:hint="eastAsia"/>
        </w:rPr>
        <w:t>混合III型第5</w:t>
      </w:r>
      <w:proofErr w:type="gramStart"/>
      <w:r w:rsidRPr="008B4F92">
        <w:rPr>
          <w:rFonts w:hAnsi="宋体" w:hint="eastAsia"/>
        </w:rPr>
        <w:t>百</w:t>
      </w:r>
      <w:proofErr w:type="gramEnd"/>
      <w:r w:rsidRPr="008B4F92">
        <w:rPr>
          <w:rFonts w:hAnsi="宋体" w:hint="eastAsia"/>
        </w:rPr>
        <w:t>分位假人，肘部接触到靠背,双手应放在大腿上，双腿尽可能平行并尽量前伸，脚跟接触地板；</w:t>
      </w:r>
      <w:r w:rsidRPr="008B4F92">
        <w:rPr>
          <w:rFonts w:hint="eastAsia"/>
        </w:rPr>
        <w:t>对于儿童假人，上臂与胸骨对齐，双手应放在大腿上，双腿尽可能平行并尽量前伸，脚跟尽量接触地板。</w:t>
      </w:r>
    </w:p>
    <w:p w14:paraId="2291069F" w14:textId="77777777" w:rsidR="00291B41" w:rsidRPr="008B4F92" w:rsidRDefault="008E0301">
      <w:pPr>
        <w:pStyle w:val="a4"/>
        <w:spacing w:beforeLines="0" w:afterLines="0"/>
        <w:rPr>
          <w:rFonts w:ascii="宋体" w:eastAsia="宋体" w:hAnsi="宋体"/>
        </w:rPr>
      </w:pPr>
      <w:r w:rsidRPr="008B4F92">
        <w:rPr>
          <w:rFonts w:ascii="宋体" w:eastAsia="宋体" w:hAnsi="宋体" w:hint="eastAsia"/>
        </w:rPr>
        <w:t>假人定位中，如</w:t>
      </w:r>
      <w:proofErr w:type="gramStart"/>
      <w:r w:rsidRPr="008B4F92">
        <w:rPr>
          <w:rFonts w:ascii="宋体" w:eastAsia="宋体" w:hAnsi="宋体" w:hint="eastAsia"/>
        </w:rPr>
        <w:t>因空间</w:t>
      </w:r>
      <w:proofErr w:type="gramEnd"/>
      <w:r w:rsidRPr="008B4F92">
        <w:rPr>
          <w:rFonts w:ascii="宋体" w:eastAsia="宋体" w:hAnsi="宋体" w:hint="eastAsia"/>
        </w:rPr>
        <w:t>有限导致出现干涉，则尽可能接近设定目标。</w:t>
      </w:r>
    </w:p>
    <w:p w14:paraId="30B7BB62" w14:textId="35F9A856" w:rsidR="00291B41" w:rsidRPr="008B4F92" w:rsidRDefault="008E0301">
      <w:pPr>
        <w:pStyle w:val="a4"/>
        <w:spacing w:beforeLines="0" w:afterLines="0"/>
        <w:rPr>
          <w:rFonts w:ascii="宋体" w:eastAsia="宋体" w:hAnsi="宋体"/>
        </w:rPr>
      </w:pPr>
      <w:r w:rsidRPr="008B4F92">
        <w:rPr>
          <w:rFonts w:ascii="宋体" w:eastAsia="宋体" w:hAnsi="宋体" w:hint="eastAsia"/>
        </w:rPr>
        <w:t>碰撞时，所装仪器应对假人的运动无任何影响。</w:t>
      </w:r>
    </w:p>
    <w:p w14:paraId="45BBB545" w14:textId="5D7FFB6C" w:rsidR="00DE1549" w:rsidRPr="008B4F92" w:rsidRDefault="00DE1549" w:rsidP="00DE1549">
      <w:pPr>
        <w:pStyle w:val="a4"/>
        <w:spacing w:beforeLines="0" w:afterLines="0"/>
        <w:rPr>
          <w:rFonts w:ascii="宋体" w:eastAsia="宋体" w:hAnsi="宋体"/>
        </w:rPr>
      </w:pPr>
      <w:r w:rsidRPr="008B4F92">
        <w:rPr>
          <w:rFonts w:ascii="宋体" w:eastAsia="宋体" w:hAnsi="宋体" w:hint="eastAsia"/>
        </w:rPr>
        <w:t>如果</w:t>
      </w:r>
      <w:r w:rsidR="008D0CE3" w:rsidRPr="008B4F92">
        <w:rPr>
          <w:rFonts w:ascii="宋体" w:eastAsia="宋体" w:hAnsi="宋体" w:hint="eastAsia"/>
        </w:rPr>
        <w:t>存在</w:t>
      </w:r>
      <w:r w:rsidRPr="008B4F92">
        <w:rPr>
          <w:rFonts w:ascii="宋体" w:eastAsia="宋体" w:hAnsi="宋体" w:hint="eastAsia"/>
        </w:rPr>
        <w:t>照管员座椅与学生座椅共用座椅骨架或连接件，</w:t>
      </w:r>
      <w:r w:rsidR="008D0CE3" w:rsidRPr="008B4F92">
        <w:rPr>
          <w:rFonts w:ascii="宋体" w:eastAsia="宋体" w:hAnsi="宋体" w:hint="eastAsia"/>
        </w:rPr>
        <w:t>则应在照管员座位上无约束的放置一个TNO-</w:t>
      </w:r>
      <w:r w:rsidR="008D0CE3" w:rsidRPr="008B4F92">
        <w:rPr>
          <w:rFonts w:ascii="宋体" w:eastAsia="宋体" w:hAnsi="宋体"/>
        </w:rPr>
        <w:t>10</w:t>
      </w:r>
      <w:r w:rsidR="008D0CE3" w:rsidRPr="008B4F92">
        <w:rPr>
          <w:rFonts w:ascii="宋体" w:eastAsia="宋体" w:hAnsi="宋体" w:hint="eastAsia"/>
        </w:rPr>
        <w:t>假人或混合III型第5</w:t>
      </w:r>
      <w:r w:rsidR="008D0CE3" w:rsidRPr="008B4F92">
        <w:rPr>
          <w:rFonts w:ascii="宋体" w:eastAsia="宋体" w:hAnsi="宋体"/>
        </w:rPr>
        <w:t>0</w:t>
      </w:r>
      <w:proofErr w:type="gramStart"/>
      <w:r w:rsidR="008D0CE3" w:rsidRPr="008B4F92">
        <w:rPr>
          <w:rFonts w:ascii="宋体" w:eastAsia="宋体" w:hAnsi="宋体" w:hint="eastAsia"/>
        </w:rPr>
        <w:t>百</w:t>
      </w:r>
      <w:proofErr w:type="gramEnd"/>
      <w:r w:rsidR="008D0CE3" w:rsidRPr="008B4F92">
        <w:rPr>
          <w:rFonts w:ascii="宋体" w:eastAsia="宋体" w:hAnsi="宋体" w:hint="eastAsia"/>
        </w:rPr>
        <w:t>分位假人</w:t>
      </w:r>
      <w:r w:rsidR="00AB432B" w:rsidRPr="008B4F92">
        <w:rPr>
          <w:rFonts w:ascii="宋体" w:eastAsia="宋体" w:hAnsi="宋体" w:hint="eastAsia"/>
        </w:rPr>
        <w:t>，该假人不需测量伤害值</w:t>
      </w:r>
      <w:r w:rsidR="008D0CE3" w:rsidRPr="008B4F92">
        <w:rPr>
          <w:rFonts w:ascii="宋体" w:eastAsia="宋体" w:hAnsi="宋体" w:hint="eastAsia"/>
        </w:rPr>
        <w:t>。假人参照混合III型第5</w:t>
      </w:r>
      <w:proofErr w:type="gramStart"/>
      <w:r w:rsidR="008D0CE3" w:rsidRPr="008B4F92">
        <w:rPr>
          <w:rFonts w:ascii="宋体" w:eastAsia="宋体" w:hAnsi="宋体" w:hint="eastAsia"/>
        </w:rPr>
        <w:t>百</w:t>
      </w:r>
      <w:proofErr w:type="gramEnd"/>
      <w:r w:rsidR="008D0CE3" w:rsidRPr="008B4F92">
        <w:rPr>
          <w:rFonts w:ascii="宋体" w:eastAsia="宋体" w:hAnsi="宋体" w:hint="eastAsia"/>
        </w:rPr>
        <w:t>分位假人的定位方法进行定位，若该假人与相邻学生座位</w:t>
      </w:r>
      <w:r w:rsidR="00AB432B" w:rsidRPr="008B4F92">
        <w:rPr>
          <w:rFonts w:ascii="宋体" w:eastAsia="宋体" w:hAnsi="宋体" w:hint="eastAsia"/>
        </w:rPr>
        <w:t>上</w:t>
      </w:r>
      <w:r w:rsidR="008D0CE3" w:rsidRPr="008B4F92">
        <w:rPr>
          <w:rFonts w:ascii="宋体" w:eastAsia="宋体" w:hAnsi="宋体" w:hint="eastAsia"/>
        </w:rPr>
        <w:t>的假人干涉，则优先保证学生假人的定位。</w:t>
      </w:r>
    </w:p>
    <w:p w14:paraId="5ACE4353" w14:textId="77777777" w:rsidR="00DE1549" w:rsidRPr="008B4F92" w:rsidRDefault="00DE1549" w:rsidP="00DE1549">
      <w:pPr>
        <w:pStyle w:val="aff7"/>
      </w:pPr>
    </w:p>
    <w:p w14:paraId="139C6C3B" w14:textId="77777777" w:rsidR="00291B41" w:rsidRPr="008B4F92" w:rsidRDefault="008E0301">
      <w:pPr>
        <w:pStyle w:val="a3"/>
        <w:spacing w:before="156" w:after="156"/>
      </w:pPr>
      <w:r w:rsidRPr="008B4F92">
        <w:rPr>
          <w:rFonts w:hint="eastAsia"/>
        </w:rPr>
        <w:lastRenderedPageBreak/>
        <w:t xml:space="preserve">  碰撞模拟</w:t>
      </w:r>
    </w:p>
    <w:p w14:paraId="72F0CDCD" w14:textId="77777777" w:rsidR="00291B41" w:rsidRPr="008B4F92" w:rsidRDefault="008E0301">
      <w:pPr>
        <w:pStyle w:val="a4"/>
        <w:spacing w:beforeLines="0" w:afterLines="0"/>
        <w:rPr>
          <w:rFonts w:ascii="宋体" w:eastAsia="宋体" w:hAnsi="宋体"/>
        </w:rPr>
      </w:pPr>
      <w:r w:rsidRPr="008B4F92">
        <w:rPr>
          <w:rFonts w:ascii="宋体" w:eastAsia="宋体" w:hAnsi="宋体" w:hint="eastAsia"/>
        </w:rPr>
        <w:t>试验台车的减速度或加速度-时间的曲线应在图1阴影区域内。</w:t>
      </w:r>
    </w:p>
    <w:p w14:paraId="1B141E6C" w14:textId="77777777" w:rsidR="00291B41" w:rsidRPr="008B4F92" w:rsidRDefault="008E0301">
      <w:pPr>
        <w:pStyle w:val="a4"/>
        <w:spacing w:beforeLines="0" w:afterLines="0"/>
        <w:rPr>
          <w:rFonts w:ascii="宋体" w:eastAsia="宋体" w:hAnsi="宋体"/>
        </w:rPr>
      </w:pPr>
      <w:r w:rsidRPr="008B4F92">
        <w:rPr>
          <w:rFonts w:ascii="宋体" w:eastAsia="宋体" w:hAnsi="宋体" w:hint="eastAsia"/>
        </w:rPr>
        <w:t>试验台车的速度变化量应为</w:t>
      </w:r>
      <w:r w:rsidRPr="008B4F92">
        <w:rPr>
          <w:rFonts w:ascii="宋体" w:eastAsia="宋体" w:hAnsi="宋体"/>
        </w:rPr>
        <w:t>32 km/h</w:t>
      </w:r>
      <w:r w:rsidRPr="008B4F92">
        <w:rPr>
          <w:rFonts w:ascii="宋体" w:eastAsia="宋体" w:hAnsi="宋体" w:hint="eastAsia"/>
        </w:rPr>
        <w:t>～</w:t>
      </w:r>
      <w:r w:rsidRPr="008B4F92">
        <w:rPr>
          <w:rFonts w:ascii="宋体" w:eastAsia="宋体" w:hAnsi="宋体"/>
        </w:rPr>
        <w:t>34 km/h</w:t>
      </w:r>
      <w:r w:rsidRPr="008B4F92">
        <w:rPr>
          <w:rFonts w:ascii="宋体" w:eastAsia="宋体" w:hAnsi="宋体" w:hint="eastAsia"/>
        </w:rPr>
        <w:t>。</w:t>
      </w:r>
    </w:p>
    <w:p w14:paraId="6DDFCCE7" w14:textId="77777777" w:rsidR="00291B41" w:rsidRPr="008B4F92" w:rsidRDefault="008E0301">
      <w:pPr>
        <w:pStyle w:val="afffa"/>
        <w:numPr>
          <w:ilvl w:val="0"/>
          <w:numId w:val="0"/>
        </w:numPr>
        <w:jc w:val="center"/>
        <w:rPr>
          <w:rFonts w:ascii="黑体" w:eastAsia="黑体"/>
        </w:rPr>
      </w:pPr>
      <w:r w:rsidRPr="008B4F92">
        <w:rPr>
          <w:rFonts w:ascii="黑体" w:eastAsia="黑体"/>
          <w:noProof/>
        </w:rPr>
        <w:drawing>
          <wp:inline distT="0" distB="0" distL="0" distR="0" wp14:anchorId="6C2BA57E" wp14:editId="6178C7E2">
            <wp:extent cx="3625850" cy="2159635"/>
            <wp:effectExtent l="0" t="0" r="0"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3626117" cy="2160000"/>
                    </a:xfrm>
                    <a:prstGeom prst="rect">
                      <a:avLst/>
                    </a:prstGeom>
                    <a:noFill/>
                  </pic:spPr>
                </pic:pic>
              </a:graphicData>
            </a:graphic>
          </wp:inline>
        </w:drawing>
      </w:r>
    </w:p>
    <w:p w14:paraId="3DC4B88C" w14:textId="77777777" w:rsidR="00291B41" w:rsidRPr="008B4F92" w:rsidRDefault="008E0301">
      <w:pPr>
        <w:pStyle w:val="afffa"/>
        <w:numPr>
          <w:ilvl w:val="0"/>
          <w:numId w:val="0"/>
        </w:numPr>
        <w:jc w:val="center"/>
        <w:rPr>
          <w:rFonts w:ascii="黑体" w:eastAsia="黑体"/>
        </w:rPr>
      </w:pPr>
      <w:r w:rsidRPr="008B4F92">
        <w:rPr>
          <w:rFonts w:ascii="黑体" w:eastAsia="黑体" w:hint="eastAsia"/>
        </w:rPr>
        <w:t xml:space="preserve">图1  </w:t>
      </w:r>
      <w:r w:rsidRPr="008B4F92">
        <w:rPr>
          <w:rFonts w:ascii="黑体" w:eastAsia="黑体" w:hAnsi="Courier New" w:hint="eastAsia"/>
        </w:rPr>
        <w:t>减速度或加速度-时间的曲线</w:t>
      </w:r>
    </w:p>
    <w:p w14:paraId="3EE8ABCD" w14:textId="77777777" w:rsidR="00291B41" w:rsidRPr="008B4F92" w:rsidRDefault="008E0301">
      <w:pPr>
        <w:pStyle w:val="afffa"/>
        <w:spacing w:beforeLines="50" w:before="156" w:afterLines="50" w:after="156"/>
        <w:rPr>
          <w:rFonts w:ascii="黑体" w:eastAsia="黑体"/>
        </w:rPr>
      </w:pPr>
      <w:r w:rsidRPr="008B4F92">
        <w:rPr>
          <w:rFonts w:ascii="黑体" w:eastAsia="黑体" w:hint="eastAsia"/>
        </w:rPr>
        <w:t xml:space="preserve">  有约束试验</w:t>
      </w:r>
    </w:p>
    <w:p w14:paraId="7F13A23F" w14:textId="77777777" w:rsidR="00291B41" w:rsidRPr="008B4F92" w:rsidRDefault="008E0301">
      <w:pPr>
        <w:pStyle w:val="a3"/>
        <w:spacing w:before="156" w:after="156"/>
      </w:pPr>
      <w:r w:rsidRPr="008B4F92">
        <w:t>假人</w:t>
      </w:r>
    </w:p>
    <w:p w14:paraId="2F4455BB" w14:textId="77777777" w:rsidR="00291B41" w:rsidRPr="008B4F92" w:rsidRDefault="008E0301">
      <w:pPr>
        <w:pStyle w:val="a4"/>
        <w:spacing w:beforeLines="0" w:afterLines="0"/>
        <w:rPr>
          <w:rFonts w:ascii="宋体" w:eastAsia="宋体" w:hAnsi="宋体"/>
        </w:rPr>
      </w:pPr>
      <w:r w:rsidRPr="008B4F92">
        <w:rPr>
          <w:rFonts w:ascii="宋体" w:eastAsia="宋体" w:hAnsi="宋体" w:hint="eastAsia"/>
        </w:rPr>
        <w:t>对于幼儿专用校车座椅，使用Q系列6岁儿童假人进行试验。对于小学生专用校车座椅、中小学生专用校车座椅，使用Q系列6岁儿童假人和混合III型第5</w:t>
      </w:r>
      <w:proofErr w:type="gramStart"/>
      <w:r w:rsidRPr="008B4F92">
        <w:rPr>
          <w:rFonts w:ascii="宋体" w:eastAsia="宋体" w:hAnsi="宋体" w:hint="eastAsia"/>
        </w:rPr>
        <w:t>百</w:t>
      </w:r>
      <w:proofErr w:type="gramEnd"/>
      <w:r w:rsidRPr="008B4F92">
        <w:rPr>
          <w:rFonts w:ascii="宋体" w:eastAsia="宋体" w:hAnsi="宋体" w:hint="eastAsia"/>
        </w:rPr>
        <w:t>分位假人各进行一次试验。</w:t>
      </w:r>
    </w:p>
    <w:p w14:paraId="6B99B0BC" w14:textId="54383951" w:rsidR="00291B41" w:rsidRPr="008B4F92" w:rsidRDefault="008E0301">
      <w:pPr>
        <w:pStyle w:val="a4"/>
        <w:spacing w:beforeLines="0" w:afterLines="0"/>
        <w:rPr>
          <w:rFonts w:ascii="宋体" w:eastAsia="宋体" w:hAnsi="宋体"/>
        </w:rPr>
      </w:pPr>
      <w:r w:rsidRPr="008B4F92">
        <w:rPr>
          <w:rFonts w:ascii="宋体" w:eastAsia="宋体" w:hAnsi="宋体" w:hint="eastAsia"/>
        </w:rPr>
        <w:t>假人放在第二排座椅</w:t>
      </w:r>
      <w:r w:rsidR="002D15B1" w:rsidRPr="008B4F92">
        <w:rPr>
          <w:rFonts w:ascii="宋体" w:eastAsia="宋体" w:hAnsi="宋体" w:hint="eastAsia"/>
        </w:rPr>
        <w:t>的每个座位</w:t>
      </w:r>
      <w:r w:rsidRPr="008B4F92">
        <w:rPr>
          <w:rFonts w:ascii="宋体" w:eastAsia="宋体" w:hAnsi="宋体" w:hint="eastAsia"/>
        </w:rPr>
        <w:t>上并佩戴安全带，使其对称面与乘坐位置的对称面重合。</w:t>
      </w:r>
    </w:p>
    <w:p w14:paraId="021E1948" w14:textId="77777777" w:rsidR="00291B41" w:rsidRPr="008B4F92" w:rsidRDefault="008E0301">
      <w:pPr>
        <w:pStyle w:val="a4"/>
        <w:spacing w:beforeLines="0" w:afterLines="0"/>
        <w:rPr>
          <w:rFonts w:ascii="宋体" w:eastAsia="宋体" w:hAnsi="宋体"/>
        </w:rPr>
      </w:pPr>
      <w:r w:rsidRPr="008B4F92">
        <w:rPr>
          <w:rFonts w:ascii="宋体" w:eastAsia="宋体" w:hAnsi="宋体"/>
        </w:rPr>
        <w:t>按照</w:t>
      </w:r>
      <w:r w:rsidRPr="008B4F92">
        <w:rPr>
          <w:rFonts w:ascii="宋体" w:eastAsia="宋体" w:hAnsi="宋体" w:hint="eastAsia"/>
        </w:rPr>
        <w:t>5</w:t>
      </w:r>
      <w:r w:rsidRPr="008B4F92">
        <w:rPr>
          <w:rFonts w:ascii="宋体" w:eastAsia="宋体" w:hAnsi="宋体"/>
        </w:rPr>
        <w:t>.1.2.1.</w:t>
      </w:r>
      <w:r w:rsidRPr="008B4F92">
        <w:rPr>
          <w:rFonts w:asciiTheme="minorEastAsia" w:eastAsiaTheme="minorEastAsia" w:hAnsiTheme="minorEastAsia"/>
        </w:rPr>
        <w:t>3</w:t>
      </w:r>
      <w:r w:rsidRPr="008B4F92">
        <w:rPr>
          <w:rFonts w:asciiTheme="minorEastAsia" w:eastAsiaTheme="minorEastAsia" w:hAnsiTheme="minorEastAsia" w:hint="eastAsia"/>
        </w:rPr>
        <w:t>～5</w:t>
      </w:r>
      <w:r w:rsidRPr="008B4F92">
        <w:rPr>
          <w:rFonts w:asciiTheme="minorEastAsia" w:eastAsiaTheme="minorEastAsia" w:hAnsiTheme="minorEastAsia"/>
        </w:rPr>
        <w:t>.1.2.1.5</w:t>
      </w:r>
      <w:r w:rsidRPr="008B4F92">
        <w:rPr>
          <w:rFonts w:ascii="宋体" w:eastAsia="宋体" w:hAnsi="宋体"/>
        </w:rPr>
        <w:t>的要求调整</w:t>
      </w:r>
      <w:r w:rsidRPr="008B4F92">
        <w:rPr>
          <w:rFonts w:ascii="宋体" w:eastAsia="宋体" w:hAnsi="宋体" w:hint="eastAsia"/>
        </w:rPr>
        <w:t>假人。</w:t>
      </w:r>
    </w:p>
    <w:p w14:paraId="57BC91BB" w14:textId="314971E1" w:rsidR="00291B41" w:rsidRPr="008B4F92" w:rsidRDefault="008E0301">
      <w:pPr>
        <w:pStyle w:val="a4"/>
        <w:spacing w:beforeLines="0" w:afterLines="0"/>
        <w:rPr>
          <w:rFonts w:ascii="宋体" w:eastAsia="宋体" w:hAnsi="宋体"/>
        </w:rPr>
      </w:pPr>
      <w:r w:rsidRPr="008B4F92">
        <w:rPr>
          <w:rFonts w:ascii="宋体" w:eastAsia="宋体" w:hAnsi="宋体" w:hint="eastAsia"/>
        </w:rPr>
        <w:t>拉紧安全带，如果制造厂有特殊说明，</w:t>
      </w:r>
      <w:r w:rsidRPr="008B4F92">
        <w:rPr>
          <w:rFonts w:ascii="宋体" w:eastAsia="宋体" w:hAnsi="宋体"/>
        </w:rPr>
        <w:t>按照制造厂的说明调整安全带</w:t>
      </w:r>
      <w:r w:rsidRPr="008B4F92">
        <w:rPr>
          <w:rFonts w:ascii="宋体" w:eastAsia="宋体" w:hAnsi="宋体" w:hint="eastAsia"/>
        </w:rPr>
        <w:t>。</w:t>
      </w:r>
    </w:p>
    <w:p w14:paraId="1E262B64" w14:textId="23DFD876" w:rsidR="008D0CE3" w:rsidRPr="008B4F92" w:rsidRDefault="008D0CE3" w:rsidP="008D0CE3">
      <w:pPr>
        <w:pStyle w:val="a4"/>
        <w:spacing w:beforeLines="0" w:afterLines="0"/>
        <w:rPr>
          <w:rFonts w:ascii="宋体" w:eastAsia="宋体" w:hAnsi="宋体"/>
        </w:rPr>
      </w:pPr>
      <w:r w:rsidRPr="008B4F92">
        <w:rPr>
          <w:rFonts w:ascii="宋体" w:eastAsia="宋体" w:hAnsi="宋体" w:hint="eastAsia"/>
        </w:rPr>
        <w:t>如果存在照管员座椅与学生座椅共用座椅骨架或连接件，则应在照管员座位上放置一个TNO-</w:t>
      </w:r>
      <w:r w:rsidRPr="008B4F92">
        <w:rPr>
          <w:rFonts w:ascii="宋体" w:eastAsia="宋体" w:hAnsi="宋体"/>
        </w:rPr>
        <w:t>10</w:t>
      </w:r>
      <w:r w:rsidRPr="008B4F92">
        <w:rPr>
          <w:rFonts w:ascii="宋体" w:eastAsia="宋体" w:hAnsi="宋体" w:hint="eastAsia"/>
        </w:rPr>
        <w:t>假人或混合III型第5</w:t>
      </w:r>
      <w:r w:rsidRPr="008B4F92">
        <w:rPr>
          <w:rFonts w:ascii="宋体" w:eastAsia="宋体" w:hAnsi="宋体"/>
        </w:rPr>
        <w:t>0</w:t>
      </w:r>
      <w:proofErr w:type="gramStart"/>
      <w:r w:rsidRPr="008B4F92">
        <w:rPr>
          <w:rFonts w:ascii="宋体" w:eastAsia="宋体" w:hAnsi="宋体" w:hint="eastAsia"/>
        </w:rPr>
        <w:t>百</w:t>
      </w:r>
      <w:proofErr w:type="gramEnd"/>
      <w:r w:rsidRPr="008B4F92">
        <w:rPr>
          <w:rFonts w:ascii="宋体" w:eastAsia="宋体" w:hAnsi="宋体" w:hint="eastAsia"/>
        </w:rPr>
        <w:t>分位假人</w:t>
      </w:r>
      <w:r w:rsidR="00AB432B" w:rsidRPr="008B4F92">
        <w:rPr>
          <w:rFonts w:ascii="宋体" w:eastAsia="宋体" w:hAnsi="宋体" w:hint="eastAsia"/>
        </w:rPr>
        <w:t>并佩戴安全带，该假人不需测量伤害值</w:t>
      </w:r>
      <w:r w:rsidRPr="008B4F92">
        <w:rPr>
          <w:rFonts w:ascii="宋体" w:eastAsia="宋体" w:hAnsi="宋体" w:hint="eastAsia"/>
        </w:rPr>
        <w:t>。假人参照混合III型第5</w:t>
      </w:r>
      <w:proofErr w:type="gramStart"/>
      <w:r w:rsidRPr="008B4F92">
        <w:rPr>
          <w:rFonts w:ascii="宋体" w:eastAsia="宋体" w:hAnsi="宋体" w:hint="eastAsia"/>
        </w:rPr>
        <w:t>百</w:t>
      </w:r>
      <w:proofErr w:type="gramEnd"/>
      <w:r w:rsidRPr="008B4F92">
        <w:rPr>
          <w:rFonts w:ascii="宋体" w:eastAsia="宋体" w:hAnsi="宋体" w:hint="eastAsia"/>
        </w:rPr>
        <w:t>分位假人的定位方法进行定位，若该假人与相邻学生座位</w:t>
      </w:r>
      <w:r w:rsidR="00AB432B" w:rsidRPr="008B4F92">
        <w:rPr>
          <w:rFonts w:ascii="宋体" w:eastAsia="宋体" w:hAnsi="宋体" w:hint="eastAsia"/>
        </w:rPr>
        <w:t>上</w:t>
      </w:r>
      <w:r w:rsidRPr="008B4F92">
        <w:rPr>
          <w:rFonts w:ascii="宋体" w:eastAsia="宋体" w:hAnsi="宋体" w:hint="eastAsia"/>
        </w:rPr>
        <w:t>的假人干涉，则优先保证学生假人的定位。</w:t>
      </w:r>
    </w:p>
    <w:p w14:paraId="782FA413" w14:textId="77777777" w:rsidR="00291B41" w:rsidRPr="008B4F92" w:rsidRDefault="008E0301">
      <w:pPr>
        <w:pStyle w:val="a3"/>
        <w:spacing w:before="156" w:after="156"/>
      </w:pPr>
      <w:r w:rsidRPr="008B4F92">
        <w:t>碰撞模拟</w:t>
      </w:r>
    </w:p>
    <w:p w14:paraId="56B66862" w14:textId="77777777" w:rsidR="00291B41" w:rsidRPr="008B4F92" w:rsidRDefault="008E0301">
      <w:pPr>
        <w:pStyle w:val="aff7"/>
      </w:pPr>
      <w:r w:rsidRPr="008B4F92">
        <w:rPr>
          <w:rFonts w:hint="eastAsia"/>
        </w:rPr>
        <w:t>按5</w:t>
      </w:r>
      <w:r w:rsidRPr="008B4F92">
        <w:t>.1.2.2的规定进行碰撞模拟</w:t>
      </w:r>
      <w:r w:rsidRPr="008B4F92">
        <w:rPr>
          <w:rFonts w:hint="eastAsia"/>
        </w:rPr>
        <w:t>。</w:t>
      </w:r>
    </w:p>
    <w:p w14:paraId="2ECF5EA1" w14:textId="77777777" w:rsidR="00291B41" w:rsidRPr="008B4F92" w:rsidRDefault="008E0301">
      <w:pPr>
        <w:pStyle w:val="a1"/>
        <w:spacing w:before="156" w:after="156"/>
      </w:pPr>
      <w:r w:rsidRPr="008B4F92">
        <w:rPr>
          <w:rFonts w:hint="eastAsia"/>
        </w:rPr>
        <w:t xml:space="preserve">　</w:t>
      </w:r>
      <w:bookmarkStart w:id="174" w:name="_Toc101788476"/>
      <w:r w:rsidRPr="008B4F92">
        <w:rPr>
          <w:rFonts w:hint="eastAsia"/>
        </w:rPr>
        <w:t>后碰动态试验</w:t>
      </w:r>
      <w:bookmarkEnd w:id="174"/>
    </w:p>
    <w:p w14:paraId="646E16F6" w14:textId="77777777" w:rsidR="00291B41" w:rsidRPr="008B4F92" w:rsidRDefault="008E0301">
      <w:pPr>
        <w:pStyle w:val="a2"/>
        <w:spacing w:before="156" w:after="156"/>
      </w:pPr>
      <w:r w:rsidRPr="008B4F92">
        <w:rPr>
          <w:rFonts w:hint="eastAsia"/>
        </w:rPr>
        <w:t xml:space="preserve">  试验准备</w:t>
      </w:r>
    </w:p>
    <w:p w14:paraId="6E73B85A" w14:textId="77777777" w:rsidR="00291B41" w:rsidRPr="008B4F92" w:rsidRDefault="008E0301">
      <w:pPr>
        <w:pStyle w:val="a3"/>
        <w:spacing w:before="156" w:after="156"/>
        <w:rPr>
          <w:rFonts w:ascii="宋体" w:eastAsia="宋体" w:hAnsi="宋体"/>
        </w:rPr>
      </w:pPr>
      <w:r w:rsidRPr="008B4F92">
        <w:rPr>
          <w:rFonts w:ascii="宋体" w:eastAsia="宋体" w:hAnsi="宋体" w:hint="eastAsia"/>
        </w:rPr>
        <w:t>考核座椅及其车辆固定件时座椅应安装在代表车身的试验平台上，试验平台为座椅提供的固定件应与安装该座椅的车辆固定件相同；仅考核座椅时允许安装在刚性试验平台上。</w:t>
      </w:r>
    </w:p>
    <w:p w14:paraId="68743E7E" w14:textId="77777777" w:rsidR="00291B41" w:rsidRPr="008B4F92" w:rsidRDefault="008E0301">
      <w:pPr>
        <w:pStyle w:val="a3"/>
        <w:spacing w:before="156" w:after="156"/>
        <w:rPr>
          <w:rFonts w:ascii="宋体" w:eastAsia="宋体" w:hAnsi="宋体"/>
        </w:rPr>
      </w:pPr>
      <w:r w:rsidRPr="008B4F92">
        <w:rPr>
          <w:rFonts w:ascii="宋体" w:eastAsia="宋体" w:hAnsi="宋体" w:hint="eastAsia"/>
        </w:rPr>
        <w:t>将试验平台牢固的固定在台车上，安装方向能够模拟后面碰撞，其固定方式不应对座椅和试验平台的连接产生加固效果。</w:t>
      </w:r>
    </w:p>
    <w:p w14:paraId="4E8E53E5" w14:textId="77777777" w:rsidR="00291B41" w:rsidRPr="008B4F92" w:rsidRDefault="008E0301">
      <w:pPr>
        <w:pStyle w:val="a3"/>
        <w:spacing w:beforeLines="0" w:afterLines="0"/>
        <w:rPr>
          <w:rFonts w:ascii="宋体" w:eastAsia="宋体" w:hAnsi="宋体"/>
        </w:rPr>
      </w:pPr>
      <w:r w:rsidRPr="008B4F92">
        <w:rPr>
          <w:rFonts w:ascii="宋体" w:eastAsia="宋体" w:hAnsi="宋体" w:hint="eastAsia"/>
        </w:rPr>
        <w:t>座椅装饰件和附件应齐全，如座椅配有小桌、扶手等附件，则应处于收起位置。</w:t>
      </w:r>
    </w:p>
    <w:p w14:paraId="45355627" w14:textId="77777777" w:rsidR="00291B41" w:rsidRPr="008B4F92" w:rsidRDefault="008E0301">
      <w:pPr>
        <w:pStyle w:val="a3"/>
        <w:spacing w:beforeLines="0" w:afterLines="0"/>
        <w:rPr>
          <w:rFonts w:ascii="宋体" w:eastAsia="宋体" w:hAnsi="宋体"/>
        </w:rPr>
      </w:pPr>
      <w:r w:rsidRPr="008B4F92">
        <w:rPr>
          <w:rFonts w:ascii="宋体" w:eastAsia="宋体" w:hAnsi="宋体" w:hint="eastAsia"/>
        </w:rPr>
        <w:t>对于可横向调节的座椅，应调节到横向最宽位置。</w:t>
      </w:r>
    </w:p>
    <w:p w14:paraId="2A36E778" w14:textId="77777777" w:rsidR="00291B41" w:rsidRPr="008B4F92" w:rsidRDefault="008E0301">
      <w:pPr>
        <w:pStyle w:val="a3"/>
        <w:spacing w:beforeLines="0" w:afterLines="0"/>
        <w:ind w:rightChars="-145" w:right="-304"/>
        <w:rPr>
          <w:rFonts w:ascii="宋体" w:eastAsia="宋体" w:hAnsi="宋体"/>
        </w:rPr>
      </w:pPr>
      <w:r w:rsidRPr="008B4F92">
        <w:rPr>
          <w:rFonts w:ascii="宋体" w:eastAsia="宋体" w:hAnsi="宋体" w:hint="eastAsia"/>
        </w:rPr>
        <w:lastRenderedPageBreak/>
        <w:t>对于座椅靠背可调节的座椅，应调节到尽可能接近制造厂推荐的正常使用值，若无制造厂没有推荐值，则尽可能靠近铅垂面向后倾斜</w:t>
      </w:r>
      <w:r w:rsidRPr="008B4F92">
        <w:rPr>
          <w:rFonts w:ascii="宋体" w:eastAsia="宋体" w:hAnsi="宋体"/>
        </w:rPr>
        <w:t>25</w:t>
      </w:r>
      <w:r w:rsidRPr="008B4F92">
        <w:rPr>
          <w:rFonts w:ascii="宋体" w:eastAsia="宋体" w:hAnsi="宋体" w:hint="eastAsia"/>
        </w:rPr>
        <w:t>°的位置。</w:t>
      </w:r>
    </w:p>
    <w:p w14:paraId="175A9D25" w14:textId="77777777" w:rsidR="00291B41" w:rsidRPr="008B4F92" w:rsidRDefault="008E0301">
      <w:pPr>
        <w:pStyle w:val="a3"/>
        <w:spacing w:beforeLines="0" w:afterLines="0"/>
        <w:rPr>
          <w:rFonts w:ascii="宋体" w:eastAsia="宋体" w:hAnsi="宋体"/>
        </w:rPr>
      </w:pPr>
      <w:r w:rsidRPr="008B4F92">
        <w:rPr>
          <w:rFonts w:ascii="宋体" w:eastAsia="宋体" w:hAnsi="宋体" w:hint="eastAsia"/>
        </w:rPr>
        <w:t>对于装有高度可调头枕的座椅，头枕应调节至最高位置。</w:t>
      </w:r>
    </w:p>
    <w:p w14:paraId="0A4B50EA" w14:textId="77777777" w:rsidR="00291B41" w:rsidRPr="008B4F92" w:rsidRDefault="008E0301">
      <w:pPr>
        <w:pStyle w:val="a3"/>
        <w:spacing w:beforeLines="0" w:afterLines="0"/>
        <w:rPr>
          <w:rFonts w:ascii="宋体" w:eastAsia="宋体" w:hAnsi="宋体"/>
        </w:rPr>
      </w:pPr>
      <w:r w:rsidRPr="008B4F92">
        <w:rPr>
          <w:rFonts w:ascii="宋体" w:eastAsia="宋体" w:hAnsi="宋体" w:hint="eastAsia"/>
        </w:rPr>
        <w:t>安装在座椅上的安全带应与原车状态一致并符合GB 14166的规定。</w:t>
      </w:r>
    </w:p>
    <w:p w14:paraId="066BC487" w14:textId="77777777" w:rsidR="00291B41" w:rsidRPr="008B4F92" w:rsidRDefault="008E0301">
      <w:pPr>
        <w:pStyle w:val="a3"/>
        <w:spacing w:beforeLines="0" w:afterLines="0"/>
        <w:rPr>
          <w:rFonts w:ascii="宋体" w:eastAsia="宋体" w:hAnsi="宋体"/>
        </w:rPr>
      </w:pPr>
      <w:r w:rsidRPr="008B4F92">
        <w:rPr>
          <w:rFonts w:ascii="宋体" w:eastAsia="宋体" w:hAnsi="宋体" w:hint="eastAsia"/>
        </w:rPr>
        <w:t>试验环境温度应稳定，并保持在</w:t>
      </w:r>
      <w:r w:rsidRPr="008B4F92">
        <w:rPr>
          <w:rFonts w:ascii="宋体" w:eastAsia="宋体" w:hAnsi="宋体"/>
        </w:rPr>
        <w:t>19</w:t>
      </w:r>
      <w:r w:rsidRPr="008B4F92">
        <w:rPr>
          <w:rFonts w:ascii="宋体" w:eastAsia="宋体" w:hAnsi="宋体" w:hint="eastAsia"/>
        </w:rPr>
        <w:t>℃～</w:t>
      </w:r>
      <w:r w:rsidRPr="008B4F92">
        <w:rPr>
          <w:rFonts w:ascii="宋体" w:eastAsia="宋体" w:hAnsi="宋体"/>
        </w:rPr>
        <w:t>26</w:t>
      </w:r>
      <w:r w:rsidRPr="008B4F92">
        <w:rPr>
          <w:rFonts w:ascii="宋体" w:eastAsia="宋体" w:hAnsi="宋体" w:hint="eastAsia"/>
        </w:rPr>
        <w:t>℃范围内。</w:t>
      </w:r>
    </w:p>
    <w:p w14:paraId="6F5F2643" w14:textId="77777777" w:rsidR="00291B41" w:rsidRPr="008B4F92" w:rsidRDefault="008E0301">
      <w:pPr>
        <w:pStyle w:val="a2"/>
        <w:spacing w:before="156" w:after="156"/>
      </w:pPr>
      <w:r w:rsidRPr="008B4F92">
        <w:rPr>
          <w:rFonts w:hint="eastAsia"/>
        </w:rPr>
        <w:t>假人</w:t>
      </w:r>
    </w:p>
    <w:p w14:paraId="304BD386" w14:textId="77777777" w:rsidR="00291B41" w:rsidRPr="008B4F92" w:rsidRDefault="008E0301">
      <w:pPr>
        <w:pStyle w:val="a3"/>
        <w:spacing w:beforeLines="0" w:afterLines="0"/>
        <w:rPr>
          <w:rFonts w:ascii="宋体" w:eastAsia="宋体" w:hAnsi="宋体"/>
        </w:rPr>
      </w:pPr>
      <w:r w:rsidRPr="008B4F92">
        <w:rPr>
          <w:rFonts w:ascii="宋体" w:eastAsia="宋体" w:hAnsi="宋体" w:hint="eastAsia"/>
        </w:rPr>
        <w:t>对于幼儿专用校车座椅，使用Q系列6岁儿童假人进行试验。对于小学生专用校车座椅、中小学生专用校车座椅，使用混合III型第5</w:t>
      </w:r>
      <w:proofErr w:type="gramStart"/>
      <w:r w:rsidRPr="008B4F92">
        <w:rPr>
          <w:rFonts w:ascii="宋体" w:eastAsia="宋体" w:hAnsi="宋体" w:hint="eastAsia"/>
        </w:rPr>
        <w:t>百</w:t>
      </w:r>
      <w:proofErr w:type="gramEnd"/>
      <w:r w:rsidRPr="008B4F92">
        <w:rPr>
          <w:rFonts w:ascii="宋体" w:eastAsia="宋体" w:hAnsi="宋体" w:hint="eastAsia"/>
        </w:rPr>
        <w:t>分位假人进行试验。</w:t>
      </w:r>
    </w:p>
    <w:p w14:paraId="67FE86D5" w14:textId="528B0585" w:rsidR="00291B41" w:rsidRPr="008B4F92" w:rsidRDefault="008E0301">
      <w:pPr>
        <w:pStyle w:val="a3"/>
        <w:spacing w:beforeLines="0" w:afterLines="0"/>
        <w:rPr>
          <w:rFonts w:ascii="宋体" w:eastAsia="宋体" w:hAnsi="宋体"/>
        </w:rPr>
      </w:pPr>
      <w:r w:rsidRPr="008B4F92">
        <w:rPr>
          <w:rFonts w:ascii="宋体" w:eastAsia="宋体" w:hAnsi="宋体" w:hint="eastAsia"/>
        </w:rPr>
        <w:t>假人应放在座椅</w:t>
      </w:r>
      <w:r w:rsidR="002D15B1" w:rsidRPr="008B4F92">
        <w:rPr>
          <w:rFonts w:ascii="宋体" w:eastAsia="宋体" w:hAnsi="宋体" w:hint="eastAsia"/>
        </w:rPr>
        <w:t>每个座位</w:t>
      </w:r>
      <w:r w:rsidRPr="008B4F92">
        <w:rPr>
          <w:rFonts w:ascii="宋体" w:eastAsia="宋体" w:hAnsi="宋体" w:hint="eastAsia"/>
        </w:rPr>
        <w:t>上并佩戴安全带，使其对称面同所述乘坐位置的对称面相一致。</w:t>
      </w:r>
    </w:p>
    <w:p w14:paraId="2A877A56" w14:textId="77777777" w:rsidR="00291B41" w:rsidRPr="008B4F92" w:rsidRDefault="008E0301">
      <w:pPr>
        <w:pStyle w:val="a3"/>
        <w:spacing w:beforeLines="0" w:afterLines="0"/>
        <w:rPr>
          <w:rFonts w:ascii="宋体" w:eastAsia="宋体" w:hAnsi="宋体"/>
        </w:rPr>
      </w:pPr>
      <w:r w:rsidRPr="008B4F92">
        <w:rPr>
          <w:rFonts w:ascii="宋体" w:eastAsia="宋体" w:hAnsi="宋体"/>
        </w:rPr>
        <w:t>按照</w:t>
      </w:r>
      <w:r w:rsidRPr="008B4F92">
        <w:rPr>
          <w:rFonts w:ascii="宋体" w:eastAsia="宋体" w:hAnsi="宋体" w:hint="eastAsia"/>
        </w:rPr>
        <w:t>5</w:t>
      </w:r>
      <w:r w:rsidRPr="008B4F92">
        <w:rPr>
          <w:rFonts w:ascii="宋体" w:eastAsia="宋体" w:hAnsi="宋体"/>
        </w:rPr>
        <w:t>.1.2.1.3</w:t>
      </w:r>
      <w:r w:rsidRPr="008B4F92">
        <w:rPr>
          <w:rFonts w:ascii="宋体" w:eastAsia="宋体" w:hAnsi="宋体" w:hint="eastAsia"/>
        </w:rPr>
        <w:t>～5</w:t>
      </w:r>
      <w:r w:rsidRPr="008B4F92">
        <w:rPr>
          <w:rFonts w:ascii="宋体" w:eastAsia="宋体" w:hAnsi="宋体"/>
        </w:rPr>
        <w:t>.1.2.1.5的要求调整</w:t>
      </w:r>
      <w:r w:rsidRPr="008B4F92">
        <w:rPr>
          <w:rFonts w:ascii="宋体" w:eastAsia="宋体" w:hAnsi="宋体" w:hint="eastAsia"/>
        </w:rPr>
        <w:t>假人。</w:t>
      </w:r>
    </w:p>
    <w:p w14:paraId="0311DA69" w14:textId="77777777" w:rsidR="00AB432B" w:rsidRPr="008B4F92" w:rsidRDefault="008E0301" w:rsidP="00AB432B">
      <w:pPr>
        <w:pStyle w:val="a3"/>
        <w:spacing w:beforeLines="0" w:afterLines="0"/>
        <w:rPr>
          <w:rFonts w:ascii="宋体" w:eastAsia="宋体" w:hAnsi="宋体"/>
        </w:rPr>
      </w:pPr>
      <w:r w:rsidRPr="008B4F92">
        <w:rPr>
          <w:rFonts w:ascii="宋体" w:eastAsia="宋体" w:hAnsi="宋体" w:hint="eastAsia"/>
        </w:rPr>
        <w:t>拉紧安全带，如果制造厂有特殊说明，</w:t>
      </w:r>
      <w:r w:rsidRPr="008B4F92">
        <w:rPr>
          <w:rFonts w:ascii="宋体" w:eastAsia="宋体" w:hAnsi="宋体"/>
        </w:rPr>
        <w:t>按照</w:t>
      </w:r>
      <w:r w:rsidRPr="008B4F92">
        <w:rPr>
          <w:rFonts w:ascii="宋体" w:eastAsia="宋体" w:hAnsi="宋体" w:hint="eastAsia"/>
        </w:rPr>
        <w:t>制造厂的说明调整安全带。</w:t>
      </w:r>
    </w:p>
    <w:p w14:paraId="03B97C17" w14:textId="016BE109" w:rsidR="00AB432B" w:rsidRPr="008B4F92" w:rsidRDefault="00AB432B" w:rsidP="00AB432B">
      <w:pPr>
        <w:pStyle w:val="a3"/>
        <w:spacing w:beforeLines="0" w:afterLines="0"/>
        <w:rPr>
          <w:rFonts w:ascii="宋体" w:eastAsia="宋体" w:hAnsi="宋体"/>
        </w:rPr>
      </w:pPr>
      <w:r w:rsidRPr="008B4F92">
        <w:rPr>
          <w:rFonts w:ascii="宋体" w:eastAsia="宋体" w:hAnsi="宋体" w:hint="eastAsia"/>
        </w:rPr>
        <w:t>如果存在照管员座椅与学生座椅共用座椅骨架或连接件，则应在照管员座位上放置一个TNO-</w:t>
      </w:r>
      <w:r w:rsidRPr="008B4F92">
        <w:rPr>
          <w:rFonts w:ascii="宋体" w:eastAsia="宋体" w:hAnsi="宋体"/>
        </w:rPr>
        <w:t>10</w:t>
      </w:r>
      <w:r w:rsidRPr="008B4F92">
        <w:rPr>
          <w:rFonts w:ascii="宋体" w:eastAsia="宋体" w:hAnsi="宋体" w:hint="eastAsia"/>
        </w:rPr>
        <w:t>假人或混合III型第5</w:t>
      </w:r>
      <w:r w:rsidRPr="008B4F92">
        <w:rPr>
          <w:rFonts w:ascii="宋体" w:eastAsia="宋体" w:hAnsi="宋体"/>
        </w:rPr>
        <w:t>0</w:t>
      </w:r>
      <w:proofErr w:type="gramStart"/>
      <w:r w:rsidRPr="008B4F92">
        <w:rPr>
          <w:rFonts w:ascii="宋体" w:eastAsia="宋体" w:hAnsi="宋体" w:hint="eastAsia"/>
        </w:rPr>
        <w:t>百</w:t>
      </w:r>
      <w:proofErr w:type="gramEnd"/>
      <w:r w:rsidRPr="008B4F92">
        <w:rPr>
          <w:rFonts w:ascii="宋体" w:eastAsia="宋体" w:hAnsi="宋体" w:hint="eastAsia"/>
        </w:rPr>
        <w:t>分位假人并佩戴安全带，该假人不需测量伤害值。假人参照混合III型第5</w:t>
      </w:r>
      <w:proofErr w:type="gramStart"/>
      <w:r w:rsidRPr="008B4F92">
        <w:rPr>
          <w:rFonts w:ascii="宋体" w:eastAsia="宋体" w:hAnsi="宋体" w:hint="eastAsia"/>
        </w:rPr>
        <w:t>百</w:t>
      </w:r>
      <w:proofErr w:type="gramEnd"/>
      <w:r w:rsidRPr="008B4F92">
        <w:rPr>
          <w:rFonts w:ascii="宋体" w:eastAsia="宋体" w:hAnsi="宋体" w:hint="eastAsia"/>
        </w:rPr>
        <w:t>分位假人的定位方法进行定位，若该假人与相邻学生座位上的假人干涉，则优先保证学生假人的定位。</w:t>
      </w:r>
    </w:p>
    <w:p w14:paraId="3527A775" w14:textId="77777777" w:rsidR="00291B41" w:rsidRPr="008B4F92" w:rsidRDefault="008E0301">
      <w:pPr>
        <w:pStyle w:val="a2"/>
        <w:spacing w:before="156" w:after="156"/>
      </w:pPr>
      <w:r w:rsidRPr="008B4F92">
        <w:t>碰撞</w:t>
      </w:r>
      <w:r w:rsidRPr="008B4F92">
        <w:rPr>
          <w:rFonts w:hint="eastAsia"/>
        </w:rPr>
        <w:t>模拟</w:t>
      </w:r>
    </w:p>
    <w:p w14:paraId="4D4FFEF5" w14:textId="77777777" w:rsidR="00291B41" w:rsidRPr="008B4F92" w:rsidRDefault="008E0301">
      <w:pPr>
        <w:pStyle w:val="a3"/>
        <w:spacing w:beforeLines="0" w:afterLines="0"/>
        <w:rPr>
          <w:rFonts w:ascii="宋体" w:eastAsia="宋体" w:hAnsi="宋体"/>
        </w:rPr>
      </w:pPr>
      <w:r w:rsidRPr="008B4F92">
        <w:rPr>
          <w:rFonts w:ascii="宋体" w:eastAsia="宋体" w:hAnsi="宋体" w:hint="eastAsia"/>
        </w:rPr>
        <w:t>试验台车的减速度或加速度-时间的曲线应在图</w:t>
      </w:r>
      <w:r w:rsidRPr="008B4F92">
        <w:rPr>
          <w:rFonts w:ascii="宋体" w:eastAsia="宋体" w:hAnsi="宋体"/>
        </w:rPr>
        <w:t>2</w:t>
      </w:r>
      <w:r w:rsidRPr="008B4F92">
        <w:rPr>
          <w:rFonts w:ascii="宋体" w:eastAsia="宋体" w:hAnsi="宋体" w:hint="eastAsia"/>
        </w:rPr>
        <w:t>阴影区域内。</w:t>
      </w:r>
    </w:p>
    <w:p w14:paraId="10F4D379" w14:textId="77777777" w:rsidR="00291B41" w:rsidRPr="008B4F92" w:rsidRDefault="008E0301">
      <w:pPr>
        <w:pStyle w:val="a3"/>
        <w:spacing w:beforeLines="0" w:afterLines="0"/>
        <w:rPr>
          <w:rFonts w:ascii="宋体" w:eastAsia="宋体" w:hAnsi="宋体"/>
        </w:rPr>
      </w:pPr>
      <w:r w:rsidRPr="008B4F92">
        <w:rPr>
          <w:rFonts w:ascii="宋体" w:eastAsia="宋体" w:hAnsi="宋体" w:hint="eastAsia"/>
        </w:rPr>
        <w:t>试验台车的速度变化量应为</w:t>
      </w:r>
      <w:r w:rsidRPr="008B4F92">
        <w:rPr>
          <w:rFonts w:ascii="宋体" w:eastAsia="宋体" w:hAnsi="宋体"/>
        </w:rPr>
        <w:t>20</w:t>
      </w:r>
      <w:r w:rsidRPr="008B4F92">
        <w:rPr>
          <w:rFonts w:ascii="宋体" w:eastAsia="宋体" w:hAnsi="宋体" w:hint="eastAsia"/>
        </w:rPr>
        <w:t xml:space="preserve"> km/h～</w:t>
      </w:r>
      <w:r w:rsidRPr="008B4F92">
        <w:rPr>
          <w:rFonts w:ascii="宋体" w:eastAsia="宋体" w:hAnsi="宋体"/>
        </w:rPr>
        <w:t>21</w:t>
      </w:r>
      <w:r w:rsidRPr="008B4F92">
        <w:rPr>
          <w:rFonts w:ascii="宋体" w:eastAsia="宋体" w:hAnsi="宋体" w:hint="eastAsia"/>
        </w:rPr>
        <w:t xml:space="preserve"> km/h。</w:t>
      </w:r>
    </w:p>
    <w:p w14:paraId="1B6193F6" w14:textId="77777777" w:rsidR="00291B41" w:rsidRPr="008B4F92" w:rsidRDefault="008E0301">
      <w:pPr>
        <w:pStyle w:val="aff7"/>
        <w:ind w:firstLineChars="0" w:firstLine="0"/>
        <w:jc w:val="center"/>
      </w:pPr>
      <w:r w:rsidRPr="008B4F92">
        <w:rPr>
          <w:noProof/>
        </w:rPr>
        <mc:AlternateContent>
          <mc:Choice Requires="wpg">
            <w:drawing>
              <wp:inline distT="0" distB="0" distL="0" distR="0" wp14:anchorId="719925B4" wp14:editId="1B486D38">
                <wp:extent cx="4455795" cy="2159635"/>
                <wp:effectExtent l="0" t="0" r="1905" b="0"/>
                <wp:docPr id="9" name="组合 6"/>
                <wp:cNvGraphicFramePr/>
                <a:graphic xmlns:a="http://schemas.openxmlformats.org/drawingml/2006/main">
                  <a:graphicData uri="http://schemas.microsoft.com/office/word/2010/wordprocessingGroup">
                    <wpg:wgp>
                      <wpg:cNvGrpSpPr/>
                      <wpg:grpSpPr>
                        <a:xfrm>
                          <a:off x="0" y="0"/>
                          <a:ext cx="4456426" cy="2160000"/>
                          <a:chOff x="0" y="652463"/>
                          <a:chExt cx="4456426" cy="2254420"/>
                        </a:xfrm>
                      </wpg:grpSpPr>
                      <pic:pic xmlns:pic="http://schemas.openxmlformats.org/drawingml/2006/picture">
                        <pic:nvPicPr>
                          <pic:cNvPr id="11" name="图片 11"/>
                          <pic:cNvPicPr>
                            <a:picLocks noChangeAspect="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652463"/>
                            <a:ext cx="3752939" cy="2254420"/>
                          </a:xfrm>
                          <a:prstGeom prst="rect">
                            <a:avLst/>
                          </a:prstGeom>
                          <a:noFill/>
                        </pic:spPr>
                      </pic:pic>
                      <pic:pic xmlns:pic="http://schemas.openxmlformats.org/drawingml/2006/picture">
                        <pic:nvPicPr>
                          <pic:cNvPr id="16" name="图片 16"/>
                          <pic:cNvPicPr>
                            <a:picLocks noChangeAspect="1"/>
                          </pic:cNvPicPr>
                        </pic:nvPicPr>
                        <pic:blipFill>
                          <a:blip r:embed="rId16"/>
                          <a:stretch>
                            <a:fillRect/>
                          </a:stretch>
                        </pic:blipFill>
                        <pic:spPr>
                          <a:xfrm>
                            <a:off x="3242794" y="818626"/>
                            <a:ext cx="1213632" cy="1329411"/>
                          </a:xfrm>
                          <a:prstGeom prst="rect">
                            <a:avLst/>
                          </a:prstGeom>
                        </pic:spPr>
                      </pic:pic>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sCustomData="http://www.wps.cn/officeDocument/2013/wpsCustomData">
            <w:pict>
              <v:group id="组合 6" o:spid="_x0000_s1026" o:spt="203" style="height:170.05pt;width:350.85pt;" coordorigin="0,652463" coordsize="4456426,2254420" o:gfxdata="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">
                <o:lock v:ext="edit" aspectratio="f"/>
                <v:shape id="_x0000_s1026" o:spid="_x0000_s1026" o:spt="75" type="#_x0000_t75" style="position:absolute;left:0;top:652463;height:2254420;width:3752939;" filled="f" o:preferrelative="t" stroked="f" coordsize="21600,21600" o:gfxdata="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bHPGq5AAAA2wAA&#10;AA8AAAAAAAAAAQAgAAAAIgAAAGRycy9kb3ducmV2LnhtbFBLAQIUABQAAAAIAIdO4kAzLwWeOwAA&#10;ADkAAAAQAAAAAAAAAAEAIAAAAAgBAABkcnMvc2hhcGV4bWwueG1sUEsFBgAAAAAGAAYAWwEAALID&#10;AAAAAA==&#10;">
                  <v:fill on="f" focussize="0,0"/>
                  <v:stroke on="f"/>
                  <v:imagedata r:id="rId17" o:title=""/>
                  <o:lock v:ext="edit" aspectratio="t"/>
                </v:shape>
                <v:shape id="_x0000_s1026" o:spid="_x0000_s1026" o:spt="75" type="#_x0000_t75" style="position:absolute;left:3242794;top:818626;height:1329411;width:1213632;" filled="f" o:preferrelative="t" stroked="f" coordsize="21600,21600" o:gfxdata="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DYZqovQAA&#10;ANsAAAAPAAAAAAAAAAEAIAAAACIAAABkcnMvZG93bnJldi54bWxQSwECFAAUAAAACACHTuJAMy8F&#10;njsAAAA5AAAAEAAAAAAAAAABACAAAAAMAQAAZHJzL3NoYXBleG1sLnhtbFBLBQYAAAAABgAGAFsB&#10;AAC2AwAAAAA=&#10;">
                  <v:fill on="f" focussize="0,0"/>
                  <v:stroke on="f"/>
                  <v:imagedata r:id="rId18" o:title=""/>
                  <o:lock v:ext="edit" aspectratio="t"/>
                </v:shape>
                <w10:wrap type="none"/>
                <w10:anchorlock/>
              </v:group>
            </w:pict>
          </mc:Fallback>
        </mc:AlternateContent>
      </w:r>
    </w:p>
    <w:p w14:paraId="09761764" w14:textId="77777777" w:rsidR="00291B41" w:rsidRPr="008B4F92" w:rsidRDefault="008E0301">
      <w:pPr>
        <w:pStyle w:val="afffa"/>
        <w:numPr>
          <w:ilvl w:val="0"/>
          <w:numId w:val="0"/>
        </w:numPr>
        <w:spacing w:before="120" w:after="120"/>
        <w:jc w:val="center"/>
      </w:pPr>
      <w:r w:rsidRPr="008B4F92">
        <w:rPr>
          <w:rFonts w:ascii="黑体" w:eastAsia="黑体" w:hint="eastAsia"/>
        </w:rPr>
        <w:t>图</w:t>
      </w:r>
      <w:r w:rsidRPr="008B4F92">
        <w:rPr>
          <w:rFonts w:ascii="黑体" w:eastAsia="黑体"/>
        </w:rPr>
        <w:t>2</w:t>
      </w:r>
      <w:r w:rsidRPr="008B4F92">
        <w:rPr>
          <w:rFonts w:ascii="黑体" w:eastAsia="黑体" w:hAnsi="Courier New" w:hint="eastAsia"/>
        </w:rPr>
        <w:t>减速度或加速度-时间的曲线</w:t>
      </w:r>
    </w:p>
    <w:p w14:paraId="126C14B3" w14:textId="77777777" w:rsidR="00291B41" w:rsidRPr="008B4F92" w:rsidRDefault="008E0301">
      <w:pPr>
        <w:pStyle w:val="a0"/>
        <w:spacing w:before="312" w:after="312"/>
      </w:pPr>
      <w:bookmarkStart w:id="175" w:name="_Toc101788477"/>
      <w:r w:rsidRPr="008B4F92">
        <w:rPr>
          <w:rFonts w:hint="eastAsia"/>
        </w:rPr>
        <w:t>同一型式判定</w:t>
      </w:r>
      <w:bookmarkEnd w:id="175"/>
    </w:p>
    <w:p w14:paraId="5762C170" w14:textId="77777777" w:rsidR="00291B41" w:rsidRPr="008B4F92" w:rsidRDefault="008E0301">
      <w:pPr>
        <w:pStyle w:val="a1"/>
        <w:spacing w:before="156" w:after="156"/>
        <w:rPr>
          <w:rFonts w:asciiTheme="minorEastAsia" w:eastAsiaTheme="minorEastAsia" w:hAnsiTheme="minorEastAsia"/>
        </w:rPr>
      </w:pPr>
      <w:bookmarkStart w:id="176" w:name="_Toc101788478"/>
      <w:r w:rsidRPr="008B4F92">
        <w:rPr>
          <w:rFonts w:asciiTheme="minorEastAsia" w:eastAsiaTheme="minorEastAsia" w:hAnsiTheme="minorEastAsia" w:hint="eastAsia"/>
        </w:rPr>
        <w:t>符合以下要求的座椅可判定为同一型式座椅：</w:t>
      </w:r>
      <w:bookmarkEnd w:id="176"/>
    </w:p>
    <w:p w14:paraId="02A3B830" w14:textId="77777777" w:rsidR="00291B41" w:rsidRPr="008B4F92" w:rsidRDefault="008E0301">
      <w:pPr>
        <w:pStyle w:val="aff7"/>
        <w:ind w:firstLineChars="405" w:firstLine="850"/>
      </w:pPr>
      <w:r w:rsidRPr="008B4F92">
        <w:rPr>
          <w:rFonts w:hint="eastAsia"/>
        </w:rPr>
        <w:t>a</w:t>
      </w:r>
      <w:r w:rsidRPr="008B4F92">
        <w:t xml:space="preserve">) </w:t>
      </w:r>
      <w:r w:rsidRPr="008B4F92">
        <w:rPr>
          <w:rFonts w:hint="eastAsia"/>
        </w:rPr>
        <w:t>座椅的规格型号、生产企业相同；</w:t>
      </w:r>
    </w:p>
    <w:p w14:paraId="5DDDBC63" w14:textId="77777777" w:rsidR="00291B41" w:rsidRPr="008B4F92" w:rsidRDefault="008E0301">
      <w:pPr>
        <w:pStyle w:val="aff7"/>
        <w:ind w:firstLineChars="405" w:firstLine="850"/>
      </w:pPr>
      <w:r w:rsidRPr="008B4F92">
        <w:rPr>
          <w:rFonts w:hint="eastAsia"/>
        </w:rPr>
        <w:t>b</w:t>
      </w:r>
      <w:r w:rsidRPr="008B4F92">
        <w:t xml:space="preserve">) </w:t>
      </w:r>
      <w:r w:rsidRPr="008B4F92">
        <w:rPr>
          <w:rFonts w:hint="eastAsia"/>
        </w:rPr>
        <w:t>座椅的承载件的结构、材料、形状、尺寸相同；</w:t>
      </w:r>
    </w:p>
    <w:p w14:paraId="1E910F97" w14:textId="77777777" w:rsidR="00291B41" w:rsidRPr="008B4F92" w:rsidRDefault="008E0301">
      <w:pPr>
        <w:pStyle w:val="aff7"/>
        <w:ind w:firstLineChars="405" w:firstLine="850"/>
      </w:pPr>
      <w:r w:rsidRPr="008B4F92">
        <w:t xml:space="preserve">c) </w:t>
      </w:r>
      <w:r w:rsidRPr="008B4F92">
        <w:rPr>
          <w:rFonts w:hint="eastAsia"/>
        </w:rPr>
        <w:t>座椅的调节装置、</w:t>
      </w:r>
      <w:proofErr w:type="gramStart"/>
      <w:r w:rsidRPr="008B4F92">
        <w:rPr>
          <w:rFonts w:hint="eastAsia"/>
        </w:rPr>
        <w:t>锁止装置</w:t>
      </w:r>
      <w:proofErr w:type="gramEnd"/>
      <w:r w:rsidRPr="008B4F92">
        <w:rPr>
          <w:rFonts w:hint="eastAsia"/>
        </w:rPr>
        <w:t>、位移装置的结构型式、型号相同；</w:t>
      </w:r>
    </w:p>
    <w:p w14:paraId="3E0FD45F" w14:textId="77777777" w:rsidR="00291B41" w:rsidRPr="008B4F92" w:rsidRDefault="008E0301">
      <w:pPr>
        <w:pStyle w:val="aff7"/>
        <w:ind w:firstLineChars="405" w:firstLine="850"/>
      </w:pPr>
      <w:r w:rsidRPr="008B4F92">
        <w:t xml:space="preserve">d) </w:t>
      </w:r>
      <w:r w:rsidRPr="008B4F92">
        <w:rPr>
          <w:rFonts w:hint="eastAsia"/>
        </w:rPr>
        <w:t>座椅连接件和附件的结构、材料、尺寸相同；</w:t>
      </w:r>
    </w:p>
    <w:p w14:paraId="0053030D" w14:textId="77777777" w:rsidR="00291B41" w:rsidRPr="008B4F92" w:rsidRDefault="008E0301">
      <w:pPr>
        <w:pStyle w:val="aff7"/>
        <w:ind w:firstLineChars="405" w:firstLine="850"/>
      </w:pPr>
      <w:r w:rsidRPr="008B4F92">
        <w:lastRenderedPageBreak/>
        <w:t xml:space="preserve">e) </w:t>
      </w:r>
      <w:r w:rsidRPr="008B4F92">
        <w:rPr>
          <w:rFonts w:hint="eastAsia"/>
        </w:rPr>
        <w:t>座椅上的安全带的配置、型式、固定方式、生产企业相同；</w:t>
      </w:r>
    </w:p>
    <w:p w14:paraId="0BA8C897" w14:textId="77777777" w:rsidR="00291B41" w:rsidRPr="008B4F92" w:rsidRDefault="008E0301">
      <w:pPr>
        <w:pStyle w:val="aff7"/>
        <w:ind w:firstLineChars="405" w:firstLine="850"/>
      </w:pPr>
      <w:r w:rsidRPr="008B4F92">
        <w:t xml:space="preserve">f) </w:t>
      </w:r>
      <w:r w:rsidRPr="008B4F92">
        <w:rPr>
          <w:rFonts w:hint="eastAsia"/>
        </w:rPr>
        <w:t>车身上安装座椅的车辆固定件的固定方式、材料、结构相同；</w:t>
      </w:r>
    </w:p>
    <w:p w14:paraId="65240B8B" w14:textId="77777777" w:rsidR="00291B41" w:rsidRPr="008B4F92" w:rsidRDefault="008E0301">
      <w:pPr>
        <w:pStyle w:val="aff7"/>
        <w:ind w:firstLineChars="405" w:firstLine="850"/>
      </w:pPr>
      <w:r w:rsidRPr="008B4F92">
        <w:t>g</w:t>
      </w:r>
      <w:r w:rsidRPr="008B4F92">
        <w:rPr>
          <w:rFonts w:hint="eastAsia"/>
        </w:rPr>
        <w:t>) 紧邻其后的座椅的G点高度相同、减小或增大不超过7</w:t>
      </w:r>
      <w:r w:rsidRPr="008B4F92">
        <w:t>2</w:t>
      </w:r>
      <w:r w:rsidRPr="008B4F92">
        <w:rPr>
          <w:rFonts w:hint="eastAsia"/>
        </w:rPr>
        <w:t>mm。</w:t>
      </w:r>
    </w:p>
    <w:p w14:paraId="32DBAEAD" w14:textId="77777777" w:rsidR="00291B41" w:rsidRPr="008B4F92" w:rsidRDefault="008E0301">
      <w:pPr>
        <w:pStyle w:val="a1"/>
        <w:spacing w:before="156" w:after="156"/>
        <w:rPr>
          <w:rFonts w:asciiTheme="minorEastAsia" w:eastAsiaTheme="minorEastAsia" w:hAnsiTheme="minorEastAsia"/>
        </w:rPr>
      </w:pPr>
      <w:bookmarkStart w:id="177" w:name="_Toc101788479"/>
      <w:r w:rsidRPr="008B4F92">
        <w:rPr>
          <w:rFonts w:asciiTheme="minorEastAsia" w:eastAsiaTheme="minorEastAsia" w:hAnsiTheme="minorEastAsia" w:hint="eastAsia"/>
        </w:rPr>
        <w:t>符合以下要求的约束隔板可判定为同一型式约束隔板：</w:t>
      </w:r>
      <w:bookmarkEnd w:id="177"/>
    </w:p>
    <w:p w14:paraId="30C8EF93" w14:textId="77777777" w:rsidR="00291B41" w:rsidRPr="008B4F92" w:rsidRDefault="008E0301">
      <w:pPr>
        <w:pStyle w:val="aff7"/>
        <w:ind w:firstLineChars="405" w:firstLine="850"/>
      </w:pPr>
      <w:r w:rsidRPr="008B4F92">
        <w:rPr>
          <w:rFonts w:hint="eastAsia"/>
        </w:rPr>
        <w:t>a</w:t>
      </w:r>
      <w:r w:rsidRPr="008B4F92">
        <w:t xml:space="preserve">) </w:t>
      </w:r>
      <w:r w:rsidRPr="008B4F92">
        <w:rPr>
          <w:rFonts w:hint="eastAsia"/>
        </w:rPr>
        <w:t>约束隔板的型号、型式、连接方式、材料、生产企业相同；</w:t>
      </w:r>
    </w:p>
    <w:p w14:paraId="279BB43E" w14:textId="77777777" w:rsidR="00291B41" w:rsidRPr="008B4F92" w:rsidRDefault="008E0301">
      <w:pPr>
        <w:pStyle w:val="aff7"/>
        <w:ind w:firstLineChars="405" w:firstLine="850"/>
      </w:pPr>
      <w:r w:rsidRPr="008B4F92">
        <w:t xml:space="preserve">b) </w:t>
      </w:r>
      <w:r w:rsidRPr="008B4F92">
        <w:rPr>
          <w:rFonts w:hint="eastAsia"/>
        </w:rPr>
        <w:t>车身上安装约束隔板的车辆固定件的固定方式、材料、结构相同；</w:t>
      </w:r>
    </w:p>
    <w:p w14:paraId="1B5E8033" w14:textId="77777777" w:rsidR="00291B41" w:rsidRPr="008B4F92" w:rsidRDefault="008E0301">
      <w:pPr>
        <w:pStyle w:val="aff7"/>
        <w:ind w:firstLineChars="405" w:firstLine="850"/>
      </w:pPr>
      <w:r w:rsidRPr="008B4F92">
        <w:t>c</w:t>
      </w:r>
      <w:r w:rsidRPr="008B4F92">
        <w:rPr>
          <w:rFonts w:hint="eastAsia"/>
        </w:rPr>
        <w:t>) 紧邻其后的座椅的G点高度相同、减小或增大不超过7</w:t>
      </w:r>
      <w:r w:rsidRPr="008B4F92">
        <w:t>2</w:t>
      </w:r>
      <w:r w:rsidRPr="008B4F92">
        <w:rPr>
          <w:rFonts w:hint="eastAsia"/>
        </w:rPr>
        <w:t>mm；</w:t>
      </w:r>
    </w:p>
    <w:p w14:paraId="1368D78E" w14:textId="77777777" w:rsidR="00291B41" w:rsidRPr="008B4F92" w:rsidRDefault="008E0301">
      <w:pPr>
        <w:pStyle w:val="aff7"/>
        <w:ind w:firstLineChars="405" w:firstLine="850"/>
      </w:pPr>
      <w:r w:rsidRPr="008B4F92">
        <w:rPr>
          <w:rFonts w:hint="eastAsia"/>
        </w:rPr>
        <w:t>d)</w:t>
      </w:r>
      <w:r w:rsidRPr="008B4F92">
        <w:t xml:space="preserve"> </w:t>
      </w:r>
      <w:r w:rsidRPr="008B4F92">
        <w:rPr>
          <w:rFonts w:hint="eastAsia"/>
        </w:rPr>
        <w:t>紧邻其后的座椅的座位数相同或减少。</w:t>
      </w:r>
    </w:p>
    <w:p w14:paraId="382230D0" w14:textId="77777777" w:rsidR="00291B41" w:rsidRPr="008B4F92" w:rsidRDefault="008E0301">
      <w:pPr>
        <w:pStyle w:val="a0"/>
        <w:spacing w:before="312" w:after="312"/>
      </w:pPr>
      <w:bookmarkStart w:id="178" w:name="_Toc101788480"/>
      <w:r w:rsidRPr="008B4F92">
        <w:rPr>
          <w:rFonts w:hint="eastAsia"/>
        </w:rPr>
        <w:t>实施日期</w:t>
      </w:r>
      <w:bookmarkEnd w:id="178"/>
    </w:p>
    <w:p w14:paraId="12B76751" w14:textId="77777777" w:rsidR="00291B41" w:rsidRPr="008B4F92" w:rsidRDefault="008E0301">
      <w:pPr>
        <w:pStyle w:val="aff7"/>
      </w:pPr>
      <w:r w:rsidRPr="008B4F92">
        <w:rPr>
          <w:rFonts w:hint="eastAsia"/>
        </w:rPr>
        <w:t>对于新申请型式批准的车型自本文件实施之日起开始执行。对于已获得型式批准的车型自本文件实施之日起第</w:t>
      </w:r>
      <w:r w:rsidRPr="008B4F92">
        <w:t>13</w:t>
      </w:r>
      <w:r w:rsidRPr="008B4F92">
        <w:rPr>
          <w:rFonts w:hint="eastAsia"/>
        </w:rPr>
        <w:t>个月开始执行。</w:t>
      </w:r>
      <w:bookmarkStart w:id="179" w:name="_Ref276825194"/>
    </w:p>
    <w:p w14:paraId="21035A68" w14:textId="77777777" w:rsidR="00291B41" w:rsidRPr="008B4F92" w:rsidRDefault="00291B41">
      <w:pPr>
        <w:pStyle w:val="aff7"/>
      </w:pPr>
    </w:p>
    <w:p w14:paraId="18B0024E" w14:textId="77777777" w:rsidR="00291B41" w:rsidRPr="008B4F92" w:rsidRDefault="008E0301">
      <w:pPr>
        <w:widowControl/>
        <w:jc w:val="left"/>
        <w:rPr>
          <w:rFonts w:ascii="宋体"/>
          <w:kern w:val="0"/>
          <w:szCs w:val="20"/>
        </w:rPr>
      </w:pPr>
      <w:r w:rsidRPr="008B4F92">
        <w:br w:type="page"/>
      </w:r>
    </w:p>
    <w:bookmarkEnd w:id="179"/>
    <w:p w14:paraId="3355187E" w14:textId="77777777" w:rsidR="00291B41" w:rsidRPr="008B4F92" w:rsidRDefault="008E0301">
      <w:pPr>
        <w:pStyle w:val="af1"/>
        <w:tabs>
          <w:tab w:val="clear" w:pos="360"/>
        </w:tabs>
      </w:pPr>
      <w:r w:rsidRPr="008B4F92">
        <w:lastRenderedPageBreak/>
        <w:br/>
      </w:r>
      <w:bookmarkStart w:id="180" w:name="_Toc257294964"/>
      <w:bookmarkStart w:id="181" w:name="_Toc276822225"/>
      <w:bookmarkStart w:id="182" w:name="_Toc276987395"/>
      <w:bookmarkStart w:id="183" w:name="_Toc277059248"/>
      <w:bookmarkStart w:id="184" w:name="_Toc279473152"/>
      <w:bookmarkStart w:id="185" w:name="_Toc282778253"/>
      <w:bookmarkStart w:id="186" w:name="_Toc277061678"/>
      <w:bookmarkStart w:id="187" w:name="_Toc282199405"/>
      <w:bookmarkStart w:id="188" w:name="_Toc312416730"/>
      <w:bookmarkStart w:id="189" w:name="_Toc312320744"/>
      <w:bookmarkStart w:id="190" w:name="_Toc312324986"/>
      <w:bookmarkStart w:id="191" w:name="_Toc312325083"/>
      <w:bookmarkStart w:id="192" w:name="_Toc101788481"/>
      <w:bookmarkStart w:id="193" w:name="_Toc312325184"/>
      <w:r w:rsidRPr="008B4F92">
        <w:rPr>
          <w:rFonts w:hint="eastAsia"/>
        </w:rPr>
        <w:t>（规范性）</w:t>
      </w:r>
      <w:r w:rsidRPr="008B4F92">
        <w:br/>
      </w:r>
      <w:bookmarkEnd w:id="180"/>
      <w:bookmarkEnd w:id="181"/>
      <w:bookmarkEnd w:id="182"/>
      <w:bookmarkEnd w:id="183"/>
      <w:bookmarkEnd w:id="184"/>
      <w:bookmarkEnd w:id="185"/>
      <w:bookmarkEnd w:id="186"/>
      <w:bookmarkEnd w:id="187"/>
      <w:r w:rsidRPr="008B4F92">
        <w:rPr>
          <w:rFonts w:hint="eastAsia"/>
        </w:rPr>
        <w:t>伤害指标的确定</w:t>
      </w:r>
      <w:bookmarkEnd w:id="188"/>
      <w:bookmarkEnd w:id="189"/>
      <w:bookmarkEnd w:id="190"/>
      <w:bookmarkEnd w:id="191"/>
      <w:bookmarkEnd w:id="192"/>
      <w:bookmarkEnd w:id="193"/>
    </w:p>
    <w:p w14:paraId="62996F6A" w14:textId="77777777" w:rsidR="00291B41" w:rsidRPr="008B4F92" w:rsidRDefault="008E0301">
      <w:pPr>
        <w:pStyle w:val="aff1"/>
        <w:spacing w:beforeLines="50" w:before="156" w:afterLines="50" w:after="156"/>
        <w:outlineLvl w:val="0"/>
        <w:rPr>
          <w:rFonts w:ascii="黑体" w:eastAsia="黑体"/>
        </w:rPr>
      </w:pPr>
      <w:r w:rsidRPr="008B4F92">
        <w:rPr>
          <w:rFonts w:ascii="黑体" w:eastAsia="黑体"/>
        </w:rPr>
        <w:t>A</w:t>
      </w:r>
      <w:r w:rsidRPr="008B4F92">
        <w:rPr>
          <w:rFonts w:ascii="黑体" w:eastAsia="黑体" w:hint="eastAsia"/>
        </w:rPr>
        <w:t>.1  头部伤害指标（HIC</w:t>
      </w:r>
      <w:r w:rsidRPr="008B4F92">
        <w:rPr>
          <w:rFonts w:ascii="黑体" w:eastAsia="黑体"/>
          <w:vertAlign w:val="subscript"/>
        </w:rPr>
        <w:t>15</w:t>
      </w:r>
      <w:r w:rsidRPr="008B4F92">
        <w:rPr>
          <w:rFonts w:ascii="黑体" w:eastAsia="黑体" w:hint="eastAsia"/>
        </w:rPr>
        <w:t>）</w:t>
      </w:r>
    </w:p>
    <w:p w14:paraId="335426F3" w14:textId="77777777" w:rsidR="00291B41" w:rsidRPr="008B4F92" w:rsidRDefault="008E0301">
      <w:pPr>
        <w:pStyle w:val="aff1"/>
        <w:snapToGrid w:val="0"/>
        <w:ind w:firstLineChars="200" w:firstLine="420"/>
      </w:pPr>
      <w:r w:rsidRPr="008B4F92">
        <w:rPr>
          <w:rFonts w:hint="eastAsia"/>
        </w:rPr>
        <w:t>此指标由头部质心合成加速度来计算，公式如下</w:t>
      </w:r>
      <w:r w:rsidRPr="008B4F92">
        <w:t>:</w:t>
      </w:r>
    </w:p>
    <w:p w14:paraId="3E671244" w14:textId="77777777" w:rsidR="00291B41" w:rsidRPr="008B4F92" w:rsidRDefault="00152FA5">
      <w:pPr>
        <w:pStyle w:val="aff1"/>
        <w:adjustRightInd w:val="0"/>
        <w:snapToGrid w:val="0"/>
        <w:spacing w:line="360" w:lineRule="auto"/>
        <w:jc w:val="right"/>
        <w:outlineLvl w:val="0"/>
        <w:rPr>
          <w:rFonts w:asciiTheme="minorEastAsia" w:eastAsiaTheme="minorEastAsia" w:hAnsiTheme="minorEastAsia"/>
          <w:iCs/>
          <w:szCs w:val="21"/>
        </w:rPr>
      </w:pPr>
      <m:oMath>
        <m:sSubSup>
          <m:sSubSupPr>
            <m:ctrlPr>
              <w:rPr>
                <w:rFonts w:ascii="Cambria Math" w:eastAsiaTheme="minorEastAsia" w:hAnsi="Cambria Math"/>
                <w:i/>
                <w:szCs w:val="21"/>
              </w:rPr>
            </m:ctrlPr>
          </m:sSubSupPr>
          <m:e>
            <m:r>
              <w:rPr>
                <w:rFonts w:ascii="Cambria Math" w:eastAsiaTheme="minorEastAsia" w:hAnsi="Cambria Math" w:hint="eastAsia"/>
                <w:szCs w:val="21"/>
              </w:rPr>
              <m:t>γ</m:t>
            </m:r>
          </m:e>
          <m:sub>
            <m:r>
              <w:rPr>
                <w:rFonts w:ascii="Cambria Math" w:eastAsiaTheme="minorEastAsia" w:hAnsi="Cambria Math" w:hint="eastAsia"/>
                <w:szCs w:val="21"/>
              </w:rPr>
              <m:t>r</m:t>
            </m:r>
          </m:sub>
          <m:sup>
            <m:r>
              <w:rPr>
                <w:rFonts w:ascii="Cambria Math" w:eastAsiaTheme="minorEastAsia" w:hAnsi="Cambria Math"/>
                <w:szCs w:val="21"/>
              </w:rPr>
              <m:t>2</m:t>
            </m:r>
          </m:sup>
        </m:sSubSup>
        <m:r>
          <w:rPr>
            <w:rFonts w:ascii="Cambria Math" w:eastAsiaTheme="minorEastAsia" w:hAnsi="Cambria Math" w:hint="eastAsia"/>
            <w:szCs w:val="21"/>
          </w:rPr>
          <m:t>=</m:t>
        </m:r>
        <m:sSubSup>
          <m:sSubSupPr>
            <m:ctrlPr>
              <w:rPr>
                <w:rFonts w:ascii="Cambria Math" w:eastAsiaTheme="minorEastAsia" w:hAnsi="Cambria Math"/>
                <w:i/>
                <w:szCs w:val="21"/>
              </w:rPr>
            </m:ctrlPr>
          </m:sSubSupPr>
          <m:e>
            <m:r>
              <w:rPr>
                <w:rFonts w:ascii="Cambria Math" w:eastAsiaTheme="minorEastAsia" w:hAnsi="Cambria Math" w:hint="eastAsia"/>
                <w:szCs w:val="21"/>
              </w:rPr>
              <m:t>γ</m:t>
            </m:r>
          </m:e>
          <m:sub>
            <m:r>
              <w:rPr>
                <w:rFonts w:ascii="Cambria Math" w:eastAsiaTheme="minorEastAsia" w:hAnsi="Cambria Math" w:hint="eastAsia"/>
                <w:szCs w:val="21"/>
              </w:rPr>
              <m:t>l</m:t>
            </m:r>
          </m:sub>
          <m:sup>
            <m:r>
              <w:rPr>
                <w:rFonts w:ascii="Cambria Math" w:eastAsiaTheme="minorEastAsia" w:hAnsi="Cambria Math"/>
                <w:szCs w:val="21"/>
              </w:rPr>
              <m:t>2</m:t>
            </m:r>
          </m:sup>
        </m:sSubSup>
        <m:r>
          <w:rPr>
            <w:rFonts w:ascii="Cambria Math" w:eastAsiaTheme="minorEastAsia" w:hAnsi="Cambria Math" w:hint="eastAsia"/>
            <w:szCs w:val="21"/>
          </w:rPr>
          <m:t>+</m:t>
        </m:r>
        <m:sSubSup>
          <m:sSubSupPr>
            <m:ctrlPr>
              <w:rPr>
                <w:rFonts w:ascii="Cambria Math" w:eastAsiaTheme="minorEastAsia" w:hAnsi="Cambria Math"/>
                <w:i/>
                <w:szCs w:val="21"/>
              </w:rPr>
            </m:ctrlPr>
          </m:sSubSupPr>
          <m:e>
            <m:r>
              <w:rPr>
                <w:rFonts w:ascii="Cambria Math" w:eastAsiaTheme="minorEastAsia" w:hAnsi="Cambria Math" w:hint="eastAsia"/>
                <w:szCs w:val="21"/>
              </w:rPr>
              <m:t>γ</m:t>
            </m:r>
          </m:e>
          <m:sub>
            <m:r>
              <w:rPr>
                <w:rFonts w:ascii="Cambria Math" w:eastAsiaTheme="minorEastAsia" w:hAnsi="Cambria Math"/>
                <w:szCs w:val="21"/>
              </w:rPr>
              <m:t>v</m:t>
            </m:r>
          </m:sub>
          <m:sup>
            <m:r>
              <w:rPr>
                <w:rFonts w:ascii="Cambria Math" w:eastAsiaTheme="minorEastAsia" w:hAnsi="Cambria Math"/>
                <w:szCs w:val="21"/>
              </w:rPr>
              <m:t>2</m:t>
            </m:r>
          </m:sup>
        </m:sSubSup>
        <m:r>
          <w:rPr>
            <w:rFonts w:ascii="Cambria Math" w:eastAsiaTheme="minorEastAsia" w:hAnsi="Cambria Math" w:hint="eastAsia"/>
            <w:szCs w:val="21"/>
          </w:rPr>
          <m:t>+</m:t>
        </m:r>
        <m:sSubSup>
          <m:sSubSupPr>
            <m:ctrlPr>
              <w:rPr>
                <w:rFonts w:ascii="Cambria Math" w:eastAsiaTheme="minorEastAsia" w:hAnsi="Cambria Math"/>
                <w:i/>
                <w:szCs w:val="21"/>
              </w:rPr>
            </m:ctrlPr>
          </m:sSubSupPr>
          <m:e>
            <m:r>
              <w:rPr>
                <w:rFonts w:ascii="Cambria Math" w:eastAsiaTheme="minorEastAsia" w:hAnsi="Cambria Math" w:hint="eastAsia"/>
                <w:szCs w:val="21"/>
              </w:rPr>
              <m:t>γ</m:t>
            </m:r>
          </m:e>
          <m:sub>
            <m:r>
              <w:rPr>
                <w:rFonts w:ascii="Cambria Math" w:eastAsiaTheme="minorEastAsia" w:hAnsi="Cambria Math"/>
                <w:szCs w:val="21"/>
              </w:rPr>
              <m:t>t</m:t>
            </m:r>
          </m:sub>
          <m:sup>
            <m:r>
              <w:rPr>
                <w:rFonts w:ascii="Cambria Math" w:eastAsiaTheme="minorEastAsia" w:hAnsi="Cambria Math"/>
                <w:szCs w:val="21"/>
              </w:rPr>
              <m:t>2</m:t>
            </m:r>
          </m:sup>
        </m:sSubSup>
      </m:oMath>
      <w:r w:rsidR="008E0301" w:rsidRPr="008B4F92">
        <w:rPr>
          <w:rFonts w:asciiTheme="minorEastAsia" w:eastAsiaTheme="minorEastAsia" w:hAnsiTheme="minorEastAsia" w:hint="eastAsia"/>
          <w:i/>
          <w:szCs w:val="21"/>
        </w:rPr>
        <w:t xml:space="preserve"> </w:t>
      </w:r>
      <w:r w:rsidR="008E0301" w:rsidRPr="008B4F92">
        <w:rPr>
          <w:rFonts w:asciiTheme="minorEastAsia" w:eastAsiaTheme="minorEastAsia" w:hAnsiTheme="minorEastAsia"/>
          <w:i/>
          <w:szCs w:val="21"/>
        </w:rPr>
        <w:t xml:space="preserve">                   </w:t>
      </w:r>
      <w:r w:rsidR="008E0301" w:rsidRPr="008B4F92">
        <w:rPr>
          <w:rFonts w:asciiTheme="minorEastAsia" w:eastAsiaTheme="minorEastAsia" w:hAnsiTheme="minorEastAsia" w:hint="eastAsia"/>
          <w:i/>
          <w:szCs w:val="21"/>
        </w:rPr>
        <w:t>……</w:t>
      </w:r>
      <w:proofErr w:type="gramStart"/>
      <w:r w:rsidR="008E0301" w:rsidRPr="008B4F92">
        <w:rPr>
          <w:rFonts w:asciiTheme="minorEastAsia" w:eastAsiaTheme="minorEastAsia" w:hAnsiTheme="minorEastAsia" w:hint="eastAsia"/>
          <w:i/>
          <w:szCs w:val="21"/>
        </w:rPr>
        <w:t>……………………</w:t>
      </w:r>
      <w:proofErr w:type="gramEnd"/>
      <w:r w:rsidR="008E0301" w:rsidRPr="008B4F92">
        <w:rPr>
          <w:rFonts w:asciiTheme="minorEastAsia" w:eastAsiaTheme="minorEastAsia" w:hAnsiTheme="minorEastAsia" w:hint="eastAsia"/>
          <w:iCs/>
          <w:szCs w:val="21"/>
        </w:rPr>
        <w:t>（</w:t>
      </w:r>
      <w:r w:rsidR="008E0301" w:rsidRPr="008B4F92">
        <w:rPr>
          <w:rFonts w:asciiTheme="minorEastAsia" w:eastAsiaTheme="minorEastAsia" w:hAnsiTheme="minorEastAsia"/>
          <w:iCs/>
          <w:szCs w:val="21"/>
        </w:rPr>
        <w:t>A</w:t>
      </w:r>
      <w:r w:rsidR="008E0301" w:rsidRPr="008B4F92">
        <w:rPr>
          <w:rFonts w:asciiTheme="minorEastAsia" w:eastAsiaTheme="minorEastAsia" w:hAnsiTheme="minorEastAsia" w:hint="eastAsia"/>
          <w:iCs/>
          <w:szCs w:val="21"/>
        </w:rPr>
        <w:t>.1）</w:t>
      </w:r>
    </w:p>
    <w:p w14:paraId="13349A51" w14:textId="77777777" w:rsidR="00291B41" w:rsidRPr="008B4F92" w:rsidRDefault="008E0301">
      <w:pPr>
        <w:pStyle w:val="SingleTxtG"/>
        <w:tabs>
          <w:tab w:val="left" w:pos="3261"/>
        </w:tabs>
        <w:adjustRightInd w:val="0"/>
        <w:snapToGrid w:val="0"/>
        <w:spacing w:after="0" w:line="360" w:lineRule="auto"/>
        <w:ind w:left="0" w:right="14"/>
        <w:jc w:val="right"/>
        <w:rPr>
          <w:rFonts w:asciiTheme="minorEastAsia" w:eastAsiaTheme="minorEastAsia" w:hAnsiTheme="minorEastAsia"/>
          <w:iCs/>
          <w:sz w:val="21"/>
          <w:szCs w:val="21"/>
          <w:lang w:eastAsia="zh-CN"/>
        </w:rPr>
      </w:pPr>
      <m:oMath>
        <m:r>
          <w:rPr>
            <w:rFonts w:ascii="Cambria Math" w:eastAsiaTheme="minorEastAsia" w:hAnsi="Cambria Math"/>
            <w:sz w:val="21"/>
            <w:szCs w:val="21"/>
            <w:lang w:val="en-GB"/>
          </w:rPr>
          <m:t>HIC=</m:t>
        </m:r>
        <m:d>
          <m:dPr>
            <m:ctrlPr>
              <w:rPr>
                <w:rFonts w:ascii="Cambria Math" w:eastAsiaTheme="minorEastAsia" w:hAnsi="Cambria Math"/>
                <w:i/>
                <w:sz w:val="21"/>
                <w:szCs w:val="21"/>
                <w:lang w:val="en-GB"/>
              </w:rPr>
            </m:ctrlPr>
          </m:dPr>
          <m:e>
            <m:sSub>
              <m:sSubPr>
                <m:ctrlPr>
                  <w:rPr>
                    <w:rFonts w:ascii="Cambria Math" w:eastAsiaTheme="minorEastAsia" w:hAnsi="Cambria Math"/>
                    <w:i/>
                    <w:sz w:val="21"/>
                    <w:szCs w:val="21"/>
                    <w:lang w:val="en-GB"/>
                  </w:rPr>
                </m:ctrlPr>
              </m:sSubPr>
              <m:e>
                <m:r>
                  <w:rPr>
                    <w:rFonts w:ascii="Cambria Math" w:eastAsiaTheme="minorEastAsia" w:hAnsi="Cambria Math"/>
                    <w:sz w:val="21"/>
                    <w:szCs w:val="21"/>
                    <w:lang w:val="en-GB"/>
                  </w:rPr>
                  <m:t>t</m:t>
                </m:r>
              </m:e>
              <m:sub>
                <m:r>
                  <w:rPr>
                    <w:rFonts w:ascii="Cambria Math" w:eastAsiaTheme="minorEastAsia" w:hAnsi="Cambria Math"/>
                    <w:sz w:val="21"/>
                    <w:szCs w:val="21"/>
                    <w:lang w:val="en-GB"/>
                  </w:rPr>
                  <m:t>2</m:t>
                </m:r>
              </m:sub>
            </m:sSub>
            <m:r>
              <w:rPr>
                <w:rFonts w:ascii="Cambria Math" w:eastAsiaTheme="minorEastAsia" w:hAnsi="Cambria Math"/>
                <w:sz w:val="21"/>
                <w:szCs w:val="21"/>
                <w:lang w:val="en-GB"/>
              </w:rPr>
              <m:t>-</m:t>
            </m:r>
            <m:sSub>
              <m:sSubPr>
                <m:ctrlPr>
                  <w:rPr>
                    <w:rFonts w:ascii="Cambria Math" w:eastAsiaTheme="minorEastAsia" w:hAnsi="Cambria Math"/>
                    <w:i/>
                    <w:sz w:val="21"/>
                    <w:szCs w:val="21"/>
                    <w:lang w:val="en-GB"/>
                  </w:rPr>
                </m:ctrlPr>
              </m:sSubPr>
              <m:e>
                <m:r>
                  <w:rPr>
                    <w:rFonts w:ascii="Cambria Math" w:eastAsiaTheme="minorEastAsia" w:hAnsi="Cambria Math"/>
                    <w:sz w:val="21"/>
                    <w:szCs w:val="21"/>
                    <w:lang w:val="en-GB"/>
                  </w:rPr>
                  <m:t>t</m:t>
                </m:r>
              </m:e>
              <m:sub>
                <m:r>
                  <w:rPr>
                    <w:rFonts w:ascii="Cambria Math" w:eastAsiaTheme="minorEastAsia" w:hAnsi="Cambria Math"/>
                    <w:sz w:val="21"/>
                    <w:szCs w:val="21"/>
                    <w:lang w:val="en-GB"/>
                  </w:rPr>
                  <m:t>1</m:t>
                </m:r>
              </m:sub>
            </m:sSub>
          </m:e>
        </m:d>
        <m:sSup>
          <m:sSupPr>
            <m:ctrlPr>
              <w:rPr>
                <w:rFonts w:ascii="Cambria Math" w:eastAsiaTheme="minorEastAsia" w:hAnsi="Cambria Math"/>
                <w:i/>
                <w:sz w:val="21"/>
                <w:szCs w:val="21"/>
                <w:lang w:val="en-GB"/>
              </w:rPr>
            </m:ctrlPr>
          </m:sSupPr>
          <m:e>
            <m:d>
              <m:dPr>
                <m:begChr m:val="["/>
                <m:endChr m:val="]"/>
                <m:ctrlPr>
                  <w:rPr>
                    <w:rFonts w:ascii="Cambria Math" w:eastAsiaTheme="minorEastAsia" w:hAnsi="Cambria Math"/>
                    <w:i/>
                    <w:sz w:val="21"/>
                    <w:szCs w:val="21"/>
                    <w:lang w:val="en-GB"/>
                  </w:rPr>
                </m:ctrlPr>
              </m:dPr>
              <m:e>
                <m:f>
                  <m:fPr>
                    <m:ctrlPr>
                      <w:rPr>
                        <w:rFonts w:ascii="Cambria Math" w:eastAsiaTheme="minorEastAsia" w:hAnsi="Cambria Math"/>
                        <w:i/>
                        <w:sz w:val="21"/>
                        <w:szCs w:val="21"/>
                        <w:lang w:val="en-GB"/>
                      </w:rPr>
                    </m:ctrlPr>
                  </m:fPr>
                  <m:num>
                    <m:r>
                      <w:rPr>
                        <w:rFonts w:ascii="Cambria Math" w:eastAsiaTheme="minorEastAsia" w:hAnsi="Cambria Math"/>
                        <w:sz w:val="21"/>
                        <w:szCs w:val="21"/>
                        <w:lang w:val="en-GB"/>
                      </w:rPr>
                      <m:t>1</m:t>
                    </m:r>
                  </m:num>
                  <m:den>
                    <m:sSub>
                      <m:sSubPr>
                        <m:ctrlPr>
                          <w:rPr>
                            <w:rFonts w:ascii="Cambria Math" w:eastAsiaTheme="minorEastAsia" w:hAnsi="Cambria Math"/>
                            <w:i/>
                            <w:sz w:val="21"/>
                            <w:szCs w:val="21"/>
                            <w:lang w:val="en-GB"/>
                          </w:rPr>
                        </m:ctrlPr>
                      </m:sSubPr>
                      <m:e>
                        <m:r>
                          <w:rPr>
                            <w:rFonts w:ascii="Cambria Math" w:eastAsiaTheme="minorEastAsia" w:hAnsi="Cambria Math"/>
                            <w:sz w:val="21"/>
                            <w:szCs w:val="21"/>
                            <w:lang w:val="en-GB"/>
                          </w:rPr>
                          <m:t>t</m:t>
                        </m:r>
                      </m:e>
                      <m:sub>
                        <m:r>
                          <w:rPr>
                            <w:rFonts w:ascii="Cambria Math" w:eastAsiaTheme="minorEastAsia" w:hAnsi="Cambria Math"/>
                            <w:sz w:val="21"/>
                            <w:szCs w:val="21"/>
                            <w:lang w:val="en-GB"/>
                          </w:rPr>
                          <m:t>2</m:t>
                        </m:r>
                      </m:sub>
                    </m:sSub>
                    <m:r>
                      <w:rPr>
                        <w:rFonts w:ascii="Cambria Math" w:eastAsiaTheme="minorEastAsia" w:hAnsi="Cambria Math"/>
                        <w:sz w:val="21"/>
                        <w:szCs w:val="21"/>
                        <w:lang w:val="en-GB"/>
                      </w:rPr>
                      <m:t>-</m:t>
                    </m:r>
                    <m:sSub>
                      <m:sSubPr>
                        <m:ctrlPr>
                          <w:rPr>
                            <w:rFonts w:ascii="Cambria Math" w:eastAsiaTheme="minorEastAsia" w:hAnsi="Cambria Math"/>
                            <w:i/>
                            <w:sz w:val="21"/>
                            <w:szCs w:val="21"/>
                            <w:lang w:val="en-GB"/>
                          </w:rPr>
                        </m:ctrlPr>
                      </m:sSubPr>
                      <m:e>
                        <m:r>
                          <w:rPr>
                            <w:rFonts w:ascii="Cambria Math" w:eastAsiaTheme="minorEastAsia" w:hAnsi="Cambria Math"/>
                            <w:sz w:val="21"/>
                            <w:szCs w:val="21"/>
                            <w:lang w:val="en-GB"/>
                          </w:rPr>
                          <m:t>t</m:t>
                        </m:r>
                      </m:e>
                      <m:sub>
                        <m:r>
                          <w:rPr>
                            <w:rFonts w:ascii="Cambria Math" w:eastAsiaTheme="minorEastAsia" w:hAnsi="Cambria Math"/>
                            <w:sz w:val="21"/>
                            <w:szCs w:val="21"/>
                            <w:lang w:val="en-GB"/>
                          </w:rPr>
                          <m:t>1</m:t>
                        </m:r>
                      </m:sub>
                    </m:sSub>
                  </m:den>
                </m:f>
                <m:nary>
                  <m:naryPr>
                    <m:limLoc m:val="subSup"/>
                    <m:ctrlPr>
                      <w:rPr>
                        <w:rFonts w:ascii="Cambria Math" w:eastAsiaTheme="minorEastAsia" w:hAnsi="Cambria Math"/>
                        <w:i/>
                        <w:sz w:val="21"/>
                        <w:szCs w:val="21"/>
                        <w:lang w:val="en-GB"/>
                      </w:rPr>
                    </m:ctrlPr>
                  </m:naryPr>
                  <m:sub>
                    <m:sSub>
                      <m:sSubPr>
                        <m:ctrlPr>
                          <w:rPr>
                            <w:rFonts w:ascii="Cambria Math" w:eastAsiaTheme="minorEastAsia" w:hAnsi="Cambria Math"/>
                            <w:i/>
                            <w:sz w:val="21"/>
                            <w:szCs w:val="21"/>
                            <w:lang w:val="en-GB"/>
                          </w:rPr>
                        </m:ctrlPr>
                      </m:sSubPr>
                      <m:e>
                        <m:r>
                          <w:rPr>
                            <w:rFonts w:ascii="Cambria Math" w:eastAsiaTheme="minorEastAsia" w:hAnsi="Cambria Math"/>
                            <w:sz w:val="21"/>
                            <w:szCs w:val="21"/>
                            <w:lang w:val="en-GB"/>
                          </w:rPr>
                          <m:t>t</m:t>
                        </m:r>
                      </m:e>
                      <m:sub>
                        <m:r>
                          <w:rPr>
                            <w:rFonts w:ascii="Cambria Math" w:eastAsiaTheme="minorEastAsia" w:hAnsi="Cambria Math"/>
                            <w:sz w:val="21"/>
                            <w:szCs w:val="21"/>
                            <w:lang w:val="en-GB"/>
                          </w:rPr>
                          <m:t>1</m:t>
                        </m:r>
                      </m:sub>
                    </m:sSub>
                  </m:sub>
                  <m:sup>
                    <m:sSub>
                      <m:sSubPr>
                        <m:ctrlPr>
                          <w:rPr>
                            <w:rFonts w:ascii="Cambria Math" w:eastAsiaTheme="minorEastAsia" w:hAnsi="Cambria Math"/>
                            <w:i/>
                            <w:sz w:val="21"/>
                            <w:szCs w:val="21"/>
                            <w:lang w:val="en-GB"/>
                          </w:rPr>
                        </m:ctrlPr>
                      </m:sSubPr>
                      <m:e>
                        <m:r>
                          <w:rPr>
                            <w:rFonts w:ascii="Cambria Math" w:eastAsiaTheme="minorEastAsia" w:hAnsi="Cambria Math"/>
                            <w:sz w:val="21"/>
                            <w:szCs w:val="21"/>
                            <w:lang w:val="en-GB"/>
                          </w:rPr>
                          <m:t>t</m:t>
                        </m:r>
                      </m:e>
                      <m:sub>
                        <m:r>
                          <w:rPr>
                            <w:rFonts w:ascii="Cambria Math" w:eastAsiaTheme="minorEastAsia" w:hAnsi="Cambria Math"/>
                            <w:sz w:val="21"/>
                            <w:szCs w:val="21"/>
                            <w:lang w:val="en-GB"/>
                          </w:rPr>
                          <m:t>2</m:t>
                        </m:r>
                      </m:sub>
                    </m:sSub>
                  </m:sup>
                  <m:e>
                    <m:sSub>
                      <m:sSubPr>
                        <m:ctrlPr>
                          <w:rPr>
                            <w:rFonts w:ascii="Cambria Math" w:eastAsiaTheme="minorEastAsia" w:hAnsi="Cambria Math"/>
                            <w:i/>
                            <w:sz w:val="21"/>
                            <w:szCs w:val="21"/>
                            <w:lang w:val="en-GB"/>
                          </w:rPr>
                        </m:ctrlPr>
                      </m:sSubPr>
                      <m:e>
                        <m:r>
                          <w:rPr>
                            <w:rFonts w:ascii="Cambria Math" w:eastAsiaTheme="minorEastAsia" w:hAnsi="Cambria Math"/>
                            <w:sz w:val="21"/>
                            <w:szCs w:val="21"/>
                            <w:lang w:val="en-GB"/>
                          </w:rPr>
                          <m:t>γ</m:t>
                        </m:r>
                      </m:e>
                      <m:sub>
                        <m:r>
                          <w:rPr>
                            <w:rFonts w:ascii="Cambria Math" w:eastAsiaTheme="minorEastAsia" w:hAnsi="Cambria Math"/>
                            <w:sz w:val="21"/>
                            <w:szCs w:val="21"/>
                            <w:lang w:val="en-GB"/>
                          </w:rPr>
                          <m:t>r</m:t>
                        </m:r>
                      </m:sub>
                    </m:sSub>
                    <m:r>
                      <w:rPr>
                        <w:rFonts w:ascii="Cambria Math" w:eastAsiaTheme="minorEastAsia" w:hAnsi="Cambria Math"/>
                        <w:sz w:val="21"/>
                        <w:szCs w:val="21"/>
                        <w:lang w:val="en-GB"/>
                      </w:rPr>
                      <m:t>dt</m:t>
                    </m:r>
                  </m:e>
                </m:nary>
              </m:e>
            </m:d>
          </m:e>
          <m:sup>
            <m:r>
              <w:rPr>
                <w:rFonts w:ascii="Cambria Math" w:eastAsiaTheme="minorEastAsia" w:hAnsi="Cambria Math"/>
                <w:sz w:val="21"/>
                <w:szCs w:val="21"/>
                <w:lang w:val="en-GB"/>
              </w:rPr>
              <m:t>2.5</m:t>
            </m:r>
          </m:sup>
        </m:sSup>
      </m:oMath>
      <w:r w:rsidRPr="008B4F92">
        <w:rPr>
          <w:rFonts w:asciiTheme="minorEastAsia" w:eastAsiaTheme="minorEastAsia" w:hAnsiTheme="minorEastAsia" w:hint="eastAsia"/>
          <w:i/>
          <w:sz w:val="21"/>
          <w:szCs w:val="21"/>
          <w:lang w:val="en-GB" w:eastAsia="zh-CN"/>
        </w:rPr>
        <w:t xml:space="preserve"> </w:t>
      </w:r>
      <w:r w:rsidRPr="008B4F92">
        <w:rPr>
          <w:rFonts w:asciiTheme="minorEastAsia" w:eastAsiaTheme="minorEastAsia" w:hAnsiTheme="minorEastAsia"/>
          <w:i/>
          <w:sz w:val="21"/>
          <w:szCs w:val="21"/>
          <w:lang w:val="en-GB" w:eastAsia="zh-CN"/>
        </w:rPr>
        <w:t xml:space="preserve">       </w:t>
      </w:r>
      <w:r w:rsidRPr="008B4F92">
        <w:rPr>
          <w:rFonts w:asciiTheme="minorEastAsia" w:eastAsiaTheme="minorEastAsia" w:hAnsiTheme="minorEastAsia" w:hint="eastAsia"/>
          <w:i/>
          <w:sz w:val="21"/>
          <w:szCs w:val="21"/>
        </w:rPr>
        <w:t>…………………………</w:t>
      </w:r>
      <w:r w:rsidRPr="008B4F92">
        <w:rPr>
          <w:rFonts w:asciiTheme="minorEastAsia" w:eastAsiaTheme="minorEastAsia" w:hAnsiTheme="minorEastAsia" w:hint="eastAsia"/>
          <w:iCs/>
          <w:sz w:val="21"/>
          <w:szCs w:val="21"/>
          <w:lang w:eastAsia="zh-CN"/>
        </w:rPr>
        <w:t>（</w:t>
      </w:r>
      <w:r w:rsidRPr="008B4F92">
        <w:rPr>
          <w:rFonts w:asciiTheme="minorEastAsia" w:eastAsiaTheme="minorEastAsia" w:hAnsiTheme="minorEastAsia"/>
          <w:iCs/>
          <w:sz w:val="21"/>
          <w:szCs w:val="21"/>
          <w:lang w:eastAsia="zh-CN"/>
        </w:rPr>
        <w:t>A</w:t>
      </w:r>
      <w:r w:rsidRPr="008B4F92">
        <w:rPr>
          <w:rFonts w:asciiTheme="minorEastAsia" w:eastAsiaTheme="minorEastAsia" w:hAnsiTheme="minorEastAsia" w:hint="eastAsia"/>
          <w:iCs/>
          <w:sz w:val="21"/>
          <w:szCs w:val="21"/>
          <w:lang w:eastAsia="zh-CN"/>
        </w:rPr>
        <w:t>.2）</w:t>
      </w:r>
    </w:p>
    <w:p w14:paraId="6410C035" w14:textId="77777777" w:rsidR="00291B41" w:rsidRPr="008B4F92" w:rsidRDefault="00152FA5">
      <w:pPr>
        <w:pStyle w:val="aff1"/>
        <w:tabs>
          <w:tab w:val="left" w:pos="3261"/>
        </w:tabs>
        <w:adjustRightInd w:val="0"/>
        <w:snapToGrid w:val="0"/>
        <w:spacing w:line="360" w:lineRule="auto"/>
        <w:jc w:val="right"/>
        <w:outlineLvl w:val="0"/>
        <w:rPr>
          <w:rFonts w:asciiTheme="minorEastAsia" w:eastAsiaTheme="minorEastAsia" w:hAnsiTheme="minorEastAsia"/>
          <w:i/>
          <w:szCs w:val="21"/>
        </w:rPr>
      </w:pPr>
      <m:oMath>
        <m:sSub>
          <m:sSubPr>
            <m:ctrlPr>
              <w:rPr>
                <w:rFonts w:ascii="Cambria Math" w:eastAsiaTheme="minorEastAsia" w:hAnsi="Cambria Math"/>
                <w:i/>
                <w:szCs w:val="21"/>
                <w:lang w:val="en-GB"/>
              </w:rPr>
            </m:ctrlPr>
          </m:sSubPr>
          <m:e>
            <m:r>
              <w:rPr>
                <w:rFonts w:ascii="Cambria Math" w:eastAsiaTheme="minorEastAsia" w:hAnsi="Cambria Math"/>
                <w:szCs w:val="21"/>
                <w:lang w:val="en-GB"/>
              </w:rPr>
              <m:t>HIC</m:t>
            </m:r>
          </m:e>
          <m:sub>
            <m:r>
              <w:rPr>
                <w:rFonts w:ascii="Cambria Math" w:eastAsiaTheme="minorEastAsia" w:hAnsi="Cambria Math"/>
                <w:szCs w:val="21"/>
                <w:vertAlign w:val="subscript"/>
                <w:lang w:val="en-GB"/>
              </w:rPr>
              <m:t>15</m:t>
            </m:r>
          </m:sub>
        </m:sSub>
        <m:r>
          <w:rPr>
            <w:rFonts w:ascii="Cambria Math" w:eastAsiaTheme="minorEastAsia" w:hAnsi="Cambria Math" w:hint="eastAsia"/>
            <w:szCs w:val="21"/>
            <w:lang w:val="en-GB"/>
          </w:rPr>
          <m:t>=</m:t>
        </m:r>
        <m:func>
          <m:funcPr>
            <m:ctrlPr>
              <w:rPr>
                <w:rFonts w:ascii="Cambria Math" w:eastAsiaTheme="minorEastAsia" w:hAnsi="Cambria Math"/>
                <w:i/>
                <w:szCs w:val="21"/>
                <w:lang w:val="en-GB"/>
              </w:rPr>
            </m:ctrlPr>
          </m:funcPr>
          <m:fName>
            <m:limLow>
              <m:limLowPr>
                <m:ctrlPr>
                  <w:rPr>
                    <w:rFonts w:ascii="Cambria Math" w:eastAsiaTheme="minorEastAsia" w:hAnsi="Cambria Math"/>
                    <w:i/>
                    <w:szCs w:val="21"/>
                    <w:lang w:val="en-GB"/>
                  </w:rPr>
                </m:ctrlPr>
              </m:limLowPr>
              <m:e>
                <m:r>
                  <w:rPr>
                    <w:rFonts w:ascii="Cambria Math" w:eastAsiaTheme="minorEastAsia" w:hAnsi="Cambria Math"/>
                    <w:szCs w:val="21"/>
                    <w:lang w:val="en-GB"/>
                  </w:rPr>
                  <m:t>max</m:t>
                </m:r>
              </m:e>
              <m:lim>
                <m:r>
                  <w:rPr>
                    <w:rFonts w:ascii="Cambria Math" w:eastAsiaTheme="minorEastAsia" w:hAnsi="Cambria Math" w:hint="eastAsia"/>
                    <w:szCs w:val="21"/>
                    <w:lang w:val="en-GB"/>
                  </w:rPr>
                  <m:t>(</m:t>
                </m:r>
                <m:sSub>
                  <m:sSubPr>
                    <m:ctrlPr>
                      <w:rPr>
                        <w:rFonts w:ascii="Cambria Math" w:eastAsiaTheme="minorEastAsia" w:hAnsi="Cambria Math"/>
                        <w:i/>
                        <w:szCs w:val="21"/>
                        <w:lang w:val="en-GB"/>
                      </w:rPr>
                    </m:ctrlPr>
                  </m:sSubPr>
                  <m:e>
                    <m:r>
                      <w:rPr>
                        <w:rFonts w:ascii="Cambria Math" w:eastAsiaTheme="minorEastAsia" w:hAnsi="Cambria Math"/>
                        <w:szCs w:val="21"/>
                        <w:lang w:val="en-GB"/>
                      </w:rPr>
                      <m:t>t</m:t>
                    </m:r>
                  </m:e>
                  <m:sub>
                    <m:r>
                      <w:rPr>
                        <w:rFonts w:ascii="Cambria Math" w:eastAsiaTheme="minorEastAsia" w:hAnsi="Cambria Math"/>
                        <w:szCs w:val="21"/>
                        <w:vertAlign w:val="subscript"/>
                        <w:lang w:val="en-GB"/>
                      </w:rPr>
                      <m:t>2</m:t>
                    </m:r>
                  </m:sub>
                </m:sSub>
                <m:r>
                  <w:rPr>
                    <w:rFonts w:ascii="Cambria Math" w:eastAsiaTheme="minorEastAsia" w:hAnsi="Cambria Math"/>
                    <w:szCs w:val="21"/>
                    <w:lang w:val="en-GB"/>
                  </w:rPr>
                  <m:t>–</m:t>
                </m:r>
                <m:sSub>
                  <m:sSubPr>
                    <m:ctrlPr>
                      <w:rPr>
                        <w:rFonts w:ascii="Cambria Math" w:eastAsiaTheme="minorEastAsia" w:hAnsi="Cambria Math"/>
                        <w:i/>
                        <w:szCs w:val="21"/>
                        <w:lang w:val="en-GB"/>
                      </w:rPr>
                    </m:ctrlPr>
                  </m:sSubPr>
                  <m:e>
                    <m:r>
                      <w:rPr>
                        <w:rFonts w:ascii="Cambria Math" w:eastAsiaTheme="minorEastAsia" w:hAnsi="Cambria Math"/>
                        <w:szCs w:val="21"/>
                        <w:lang w:val="en-GB"/>
                      </w:rPr>
                      <m:t>t</m:t>
                    </m:r>
                  </m:e>
                  <m:sub>
                    <m:r>
                      <w:rPr>
                        <w:rFonts w:ascii="Cambria Math" w:eastAsiaTheme="minorEastAsia" w:hAnsi="Cambria Math"/>
                        <w:szCs w:val="21"/>
                        <w:vertAlign w:val="subscript"/>
                        <w:lang w:val="en-GB"/>
                      </w:rPr>
                      <m:t>1</m:t>
                    </m:r>
                  </m:sub>
                </m:sSub>
                <m:r>
                  <w:rPr>
                    <w:rFonts w:ascii="Cambria Math" w:eastAsiaTheme="minorEastAsia" w:hAnsi="Cambria Math"/>
                    <w:szCs w:val="21"/>
                    <w:lang w:val="en-GB"/>
                  </w:rPr>
                  <m:t>≤15ms)</m:t>
                </m:r>
              </m:lim>
            </m:limLow>
          </m:fName>
          <m:e>
            <m:d>
              <m:dPr>
                <m:begChr m:val="{"/>
                <m:endChr m:val="}"/>
                <m:ctrlPr>
                  <w:rPr>
                    <w:rFonts w:ascii="Cambria Math" w:eastAsiaTheme="minorEastAsia" w:hAnsi="Cambria Math"/>
                    <w:i/>
                    <w:szCs w:val="21"/>
                    <w:lang w:val="en-GB"/>
                  </w:rPr>
                </m:ctrlPr>
              </m:dPr>
              <m:e>
                <m:r>
                  <w:rPr>
                    <w:rFonts w:ascii="Cambria Math" w:eastAsiaTheme="minorEastAsia" w:hAnsi="Cambria Math" w:hint="eastAsia"/>
                    <w:szCs w:val="21"/>
                    <w:lang w:val="en-GB"/>
                  </w:rPr>
                  <m:t>HIC</m:t>
                </m:r>
              </m:e>
            </m:d>
          </m:e>
        </m:func>
      </m:oMath>
      <w:r w:rsidR="008E0301" w:rsidRPr="008B4F92">
        <w:rPr>
          <w:rFonts w:asciiTheme="minorEastAsia" w:eastAsiaTheme="minorEastAsia" w:hAnsiTheme="minorEastAsia" w:hint="eastAsia"/>
          <w:i/>
          <w:szCs w:val="21"/>
          <w:lang w:val="en-GB"/>
        </w:rPr>
        <w:t xml:space="preserve"> </w:t>
      </w:r>
      <w:r w:rsidR="008E0301" w:rsidRPr="008B4F92">
        <w:rPr>
          <w:rFonts w:asciiTheme="minorEastAsia" w:eastAsiaTheme="minorEastAsia" w:hAnsiTheme="minorEastAsia"/>
          <w:i/>
          <w:szCs w:val="21"/>
          <w:lang w:val="en-GB"/>
        </w:rPr>
        <w:t xml:space="preserve">             </w:t>
      </w:r>
      <w:r w:rsidR="008E0301" w:rsidRPr="008B4F92">
        <w:rPr>
          <w:rFonts w:asciiTheme="minorEastAsia" w:eastAsiaTheme="minorEastAsia" w:hAnsiTheme="minorEastAsia" w:hint="eastAsia"/>
          <w:i/>
          <w:szCs w:val="21"/>
          <w:lang w:val="en-GB"/>
        </w:rPr>
        <w:t>…</w:t>
      </w:r>
      <w:r w:rsidR="008E0301" w:rsidRPr="008B4F92">
        <w:rPr>
          <w:rFonts w:asciiTheme="minorEastAsia" w:eastAsiaTheme="minorEastAsia" w:hAnsiTheme="minorEastAsia" w:hint="eastAsia"/>
          <w:i/>
          <w:szCs w:val="21"/>
        </w:rPr>
        <w:t>…</w:t>
      </w:r>
      <w:proofErr w:type="gramStart"/>
      <w:r w:rsidR="008E0301" w:rsidRPr="008B4F92">
        <w:rPr>
          <w:rFonts w:asciiTheme="minorEastAsia" w:eastAsiaTheme="minorEastAsia" w:hAnsiTheme="minorEastAsia" w:hint="eastAsia"/>
          <w:i/>
          <w:szCs w:val="21"/>
        </w:rPr>
        <w:t>……………………</w:t>
      </w:r>
      <w:proofErr w:type="gramEnd"/>
      <w:r w:rsidR="008E0301" w:rsidRPr="008B4F92">
        <w:rPr>
          <w:rFonts w:asciiTheme="minorEastAsia" w:eastAsiaTheme="minorEastAsia" w:hAnsiTheme="minorEastAsia" w:hint="eastAsia"/>
          <w:iCs/>
          <w:szCs w:val="21"/>
        </w:rPr>
        <w:t>（</w:t>
      </w:r>
      <w:r w:rsidR="008E0301" w:rsidRPr="008B4F92">
        <w:rPr>
          <w:rFonts w:asciiTheme="minorEastAsia" w:eastAsiaTheme="minorEastAsia" w:hAnsiTheme="minorEastAsia"/>
          <w:iCs/>
          <w:szCs w:val="21"/>
        </w:rPr>
        <w:t>A</w:t>
      </w:r>
      <w:r w:rsidR="008E0301" w:rsidRPr="008B4F92">
        <w:rPr>
          <w:rFonts w:asciiTheme="minorEastAsia" w:eastAsiaTheme="minorEastAsia" w:hAnsiTheme="minorEastAsia" w:hint="eastAsia"/>
          <w:iCs/>
          <w:szCs w:val="21"/>
        </w:rPr>
        <w:t>.3）</w:t>
      </w:r>
    </w:p>
    <w:p w14:paraId="71AAA697" w14:textId="77777777" w:rsidR="00291B41" w:rsidRPr="008B4F92" w:rsidRDefault="008E0301">
      <w:pPr>
        <w:pStyle w:val="aff1"/>
        <w:snapToGrid w:val="0"/>
        <w:ind w:firstLineChars="200" w:firstLine="420"/>
        <w:outlineLvl w:val="0"/>
      </w:pPr>
      <w:r w:rsidRPr="008B4F92">
        <w:t>式中：</w:t>
      </w:r>
    </w:p>
    <w:p w14:paraId="3AC5D9EE" w14:textId="77777777" w:rsidR="00291B41" w:rsidRPr="008B4F92" w:rsidRDefault="008E0301">
      <w:pPr>
        <w:pStyle w:val="aff1"/>
        <w:snapToGrid w:val="0"/>
        <w:ind w:firstLineChars="200" w:firstLine="420"/>
        <w:outlineLvl w:val="0"/>
      </w:pPr>
      <w:r w:rsidRPr="008B4F92">
        <w:rPr>
          <w:i/>
        </w:rPr>
        <w:t>t</w:t>
      </w:r>
      <w:r w:rsidRPr="008B4F92">
        <w:rPr>
          <w:i/>
          <w:szCs w:val="21"/>
          <w:vertAlign w:val="subscript"/>
        </w:rPr>
        <w:t>1</w:t>
      </w:r>
      <w:r w:rsidRPr="008B4F92">
        <w:rPr>
          <w:i/>
          <w:szCs w:val="21"/>
        </w:rPr>
        <w:t>和t</w:t>
      </w:r>
      <w:r w:rsidRPr="008B4F92">
        <w:rPr>
          <w:i/>
          <w:szCs w:val="21"/>
          <w:vertAlign w:val="subscript"/>
        </w:rPr>
        <w:t>2</w:t>
      </w:r>
      <w:r w:rsidRPr="008B4F92">
        <w:rPr>
          <w:rFonts w:hint="eastAsia"/>
        </w:rPr>
        <w:t>——</w:t>
      </w:r>
      <w:r w:rsidRPr="008B4F92">
        <w:t>试验期间的任意</w:t>
      </w:r>
      <w:r w:rsidRPr="008B4F92">
        <w:rPr>
          <w:rFonts w:hint="eastAsia"/>
        </w:rPr>
        <w:t>时刻</w:t>
      </w:r>
      <w:r w:rsidRPr="008B4F92">
        <w:t>，单位</w:t>
      </w:r>
      <w:r w:rsidRPr="008B4F92">
        <w:rPr>
          <w:rFonts w:hint="eastAsia"/>
        </w:rPr>
        <w:t>：</w:t>
      </w:r>
      <w:r w:rsidRPr="008B4F92">
        <w:t>s</w:t>
      </w:r>
      <w:r w:rsidRPr="008B4F92">
        <w:rPr>
          <w:rFonts w:hint="eastAsia"/>
        </w:rPr>
        <w:t>，在</w:t>
      </w:r>
      <w:r w:rsidRPr="008B4F92">
        <w:rPr>
          <w:rFonts w:hAnsi="宋体" w:hint="eastAsia"/>
          <w:i/>
        </w:rPr>
        <w:t>t</w:t>
      </w:r>
      <w:r w:rsidRPr="008B4F92">
        <w:rPr>
          <w:rFonts w:hAnsi="宋体"/>
          <w:i/>
          <w:vertAlign w:val="subscript"/>
        </w:rPr>
        <w:t>2</w:t>
      </w:r>
      <w:r w:rsidRPr="008B4F92">
        <w:rPr>
          <w:rFonts w:hAnsi="宋体" w:hint="eastAsia"/>
          <w:i/>
        </w:rPr>
        <w:t>-t</w:t>
      </w:r>
      <w:r w:rsidRPr="008B4F92">
        <w:rPr>
          <w:rFonts w:hAnsi="宋体"/>
          <w:i/>
          <w:vertAlign w:val="subscript"/>
        </w:rPr>
        <w:t>1</w:t>
      </w:r>
      <w:r w:rsidRPr="008B4F92">
        <w:rPr>
          <w:rFonts w:hAnsi="宋体" w:hint="eastAsia"/>
          <w:i/>
        </w:rPr>
        <w:t>≤</w:t>
      </w:r>
      <w:r w:rsidRPr="008B4F92">
        <w:rPr>
          <w:rFonts w:hAnsi="宋体"/>
          <w:i/>
        </w:rPr>
        <w:t xml:space="preserve">0.015 </w:t>
      </w:r>
      <w:r w:rsidRPr="008B4F92">
        <w:rPr>
          <w:rFonts w:hAnsi="宋体" w:hint="eastAsia"/>
          <w:i/>
        </w:rPr>
        <w:t>s</w:t>
      </w:r>
      <w:r w:rsidRPr="008B4F92">
        <w:rPr>
          <w:rFonts w:hAnsi="宋体"/>
          <w:i/>
        </w:rPr>
        <w:t xml:space="preserve"> </w:t>
      </w:r>
      <w:r w:rsidRPr="008B4F92">
        <w:rPr>
          <w:rFonts w:hAnsi="宋体" w:hint="eastAsia"/>
        </w:rPr>
        <w:t>的时间间隔内HIC值应为最大</w:t>
      </w:r>
      <w:r w:rsidRPr="008B4F92">
        <w:t>；</w:t>
      </w:r>
    </w:p>
    <w:p w14:paraId="534648AA" w14:textId="77777777" w:rsidR="00291B41" w:rsidRPr="008B4F92" w:rsidRDefault="008E0301">
      <w:pPr>
        <w:pStyle w:val="aff1"/>
        <w:snapToGrid w:val="0"/>
        <w:ind w:firstLineChars="200" w:firstLine="420"/>
        <w:rPr>
          <w:lang w:val="en-GB"/>
        </w:rPr>
      </w:pPr>
      <w:r w:rsidRPr="008B4F92">
        <w:rPr>
          <w:i/>
        </w:rPr>
        <w:sym w:font="Symbol" w:char="F067"/>
      </w:r>
      <w:r w:rsidRPr="008B4F92">
        <w:rPr>
          <w:i/>
          <w:szCs w:val="21"/>
          <w:vertAlign w:val="subscript"/>
        </w:rPr>
        <w:t>r</w:t>
      </w:r>
      <w:r w:rsidRPr="008B4F92">
        <w:rPr>
          <w:rFonts w:hint="eastAsia"/>
        </w:rPr>
        <w:t>——头部合成加速度，单位：</w:t>
      </w:r>
      <w:r w:rsidRPr="008B4F92">
        <w:rPr>
          <w:lang w:val="en-GB"/>
        </w:rPr>
        <w:t>g (= 9.81 m/s</w:t>
      </w:r>
      <w:r w:rsidRPr="008B4F92">
        <w:rPr>
          <w:szCs w:val="18"/>
          <w:vertAlign w:val="superscript"/>
          <w:lang w:val="en-GB"/>
        </w:rPr>
        <w:t>2</w:t>
      </w:r>
      <w:r w:rsidRPr="008B4F92">
        <w:rPr>
          <w:rFonts w:hint="eastAsia"/>
          <w:lang w:val="en-GB"/>
        </w:rPr>
        <w:t>)；</w:t>
      </w:r>
    </w:p>
    <w:p w14:paraId="4A5E8D5B" w14:textId="77777777" w:rsidR="00291B41" w:rsidRPr="008B4F92" w:rsidRDefault="008E0301">
      <w:pPr>
        <w:pStyle w:val="aff1"/>
        <w:snapToGrid w:val="0"/>
        <w:ind w:firstLineChars="200" w:firstLine="420"/>
        <w:rPr>
          <w:i/>
          <w:szCs w:val="21"/>
          <w:vertAlign w:val="subscript"/>
        </w:rPr>
      </w:pPr>
      <w:r w:rsidRPr="008B4F92">
        <w:rPr>
          <w:i/>
        </w:rPr>
        <w:sym w:font="Symbol" w:char="F067"/>
      </w:r>
      <w:r w:rsidRPr="008B4F92">
        <w:rPr>
          <w:rFonts w:hint="eastAsia"/>
          <w:i/>
          <w:szCs w:val="21"/>
          <w:vertAlign w:val="subscript"/>
        </w:rPr>
        <w:t>l</w:t>
      </w:r>
      <w:r w:rsidRPr="008B4F92">
        <w:rPr>
          <w:rFonts w:hint="eastAsia"/>
        </w:rPr>
        <w:t>——纵向瞬时加速度，单位：</w:t>
      </w:r>
      <w:r w:rsidRPr="008B4F92">
        <w:rPr>
          <w:lang w:val="en-GB"/>
        </w:rPr>
        <w:t>g</w:t>
      </w:r>
      <w:r w:rsidRPr="008B4F92">
        <w:rPr>
          <w:rFonts w:hint="eastAsia"/>
          <w:lang w:val="en-GB"/>
        </w:rPr>
        <w:t>；</w:t>
      </w:r>
    </w:p>
    <w:p w14:paraId="2861AF9B" w14:textId="77777777" w:rsidR="00291B41" w:rsidRPr="008B4F92" w:rsidRDefault="008E0301">
      <w:pPr>
        <w:pStyle w:val="aff1"/>
        <w:snapToGrid w:val="0"/>
        <w:ind w:firstLineChars="200" w:firstLine="420"/>
        <w:rPr>
          <w:i/>
        </w:rPr>
      </w:pPr>
      <w:r w:rsidRPr="008B4F92">
        <w:rPr>
          <w:i/>
        </w:rPr>
        <w:sym w:font="Symbol" w:char="F067"/>
      </w:r>
      <w:r w:rsidRPr="008B4F92">
        <w:rPr>
          <w:rFonts w:hint="eastAsia"/>
          <w:i/>
          <w:szCs w:val="21"/>
          <w:vertAlign w:val="subscript"/>
        </w:rPr>
        <w:t>v</w:t>
      </w:r>
      <w:r w:rsidRPr="008B4F92">
        <w:rPr>
          <w:rFonts w:hint="eastAsia"/>
        </w:rPr>
        <w:t>——垂直瞬时加速度，单位：</w:t>
      </w:r>
      <w:r w:rsidRPr="008B4F92">
        <w:rPr>
          <w:lang w:val="en-GB"/>
        </w:rPr>
        <w:t>g</w:t>
      </w:r>
      <w:r w:rsidRPr="008B4F92">
        <w:rPr>
          <w:rFonts w:hint="eastAsia"/>
          <w:lang w:val="en-GB"/>
        </w:rPr>
        <w:t>；</w:t>
      </w:r>
    </w:p>
    <w:p w14:paraId="469A9517" w14:textId="77777777" w:rsidR="00291B41" w:rsidRPr="008B4F92" w:rsidRDefault="008E0301">
      <w:pPr>
        <w:pStyle w:val="aff1"/>
        <w:snapToGrid w:val="0"/>
        <w:ind w:firstLineChars="200" w:firstLine="420"/>
        <w:rPr>
          <w:lang w:val="en-GB"/>
        </w:rPr>
      </w:pPr>
      <w:r w:rsidRPr="008B4F92">
        <w:rPr>
          <w:i/>
        </w:rPr>
        <w:sym w:font="Symbol" w:char="F067"/>
      </w:r>
      <w:r w:rsidRPr="008B4F92">
        <w:rPr>
          <w:rFonts w:hint="eastAsia"/>
          <w:i/>
          <w:szCs w:val="21"/>
          <w:vertAlign w:val="subscript"/>
        </w:rPr>
        <w:t>t</w:t>
      </w:r>
      <w:r w:rsidRPr="008B4F92">
        <w:rPr>
          <w:rFonts w:hint="eastAsia"/>
        </w:rPr>
        <w:t>——横向瞬时加速度，单位：</w:t>
      </w:r>
      <w:r w:rsidRPr="008B4F92">
        <w:rPr>
          <w:lang w:val="en-GB"/>
        </w:rPr>
        <w:t>g</w:t>
      </w:r>
      <w:r w:rsidRPr="008B4F92">
        <w:rPr>
          <w:rFonts w:hint="eastAsia"/>
          <w:lang w:val="en-GB"/>
        </w:rPr>
        <w:t>。</w:t>
      </w:r>
    </w:p>
    <w:p w14:paraId="33566DA5" w14:textId="77777777" w:rsidR="00291B41" w:rsidRPr="008B4F92" w:rsidRDefault="00291B41">
      <w:pPr>
        <w:pStyle w:val="aff1"/>
        <w:snapToGrid w:val="0"/>
        <w:ind w:firstLineChars="200" w:firstLine="420"/>
        <w:rPr>
          <w:lang w:val="en-GB"/>
        </w:rPr>
      </w:pPr>
    </w:p>
    <w:p w14:paraId="15B92810" w14:textId="77777777" w:rsidR="00291B41" w:rsidRPr="008B4F92" w:rsidRDefault="008E0301">
      <w:pPr>
        <w:pStyle w:val="aff1"/>
        <w:snapToGrid w:val="0"/>
        <w:spacing w:beforeLines="50" w:before="156" w:afterLines="50" w:after="156" w:line="360" w:lineRule="auto"/>
        <w:rPr>
          <w:rFonts w:ascii="黑体" w:eastAsia="黑体"/>
          <w:szCs w:val="21"/>
        </w:rPr>
      </w:pPr>
      <w:r w:rsidRPr="008B4F92">
        <w:rPr>
          <w:rFonts w:ascii="黑体" w:eastAsia="黑体"/>
          <w:szCs w:val="21"/>
        </w:rPr>
        <w:t xml:space="preserve">A.2  </w:t>
      </w:r>
      <w:r w:rsidRPr="008B4F92">
        <w:rPr>
          <w:rFonts w:ascii="黑体" w:eastAsia="黑体" w:hint="eastAsia"/>
          <w:szCs w:val="21"/>
        </w:rPr>
        <w:t>颈部</w:t>
      </w:r>
      <w:r w:rsidRPr="008B4F92">
        <w:rPr>
          <w:rFonts w:ascii="黑体" w:eastAsia="黑体"/>
          <w:szCs w:val="21"/>
        </w:rPr>
        <w:t>伤害指标（</w:t>
      </w:r>
      <w:proofErr w:type="spellStart"/>
      <w:r w:rsidRPr="008B4F92">
        <w:rPr>
          <w:rFonts w:ascii="黑体" w:eastAsia="黑体" w:hint="eastAsia"/>
          <w:szCs w:val="21"/>
        </w:rPr>
        <w:t>Nij</w:t>
      </w:r>
      <w:proofErr w:type="spellEnd"/>
      <w:r w:rsidRPr="008B4F92">
        <w:rPr>
          <w:rFonts w:ascii="黑体" w:eastAsia="黑体"/>
          <w:szCs w:val="21"/>
        </w:rPr>
        <w:t>）</w:t>
      </w:r>
    </w:p>
    <w:p w14:paraId="7B42AE79" w14:textId="77777777" w:rsidR="00291B41" w:rsidRPr="008B4F92" w:rsidRDefault="008E0301">
      <w:pPr>
        <w:pStyle w:val="aff1"/>
        <w:snapToGrid w:val="0"/>
        <w:spacing w:beforeLines="50" w:before="156" w:afterLines="50" w:after="156" w:line="360" w:lineRule="auto"/>
        <w:ind w:firstLineChars="200" w:firstLine="420"/>
      </w:pPr>
      <w:r w:rsidRPr="008B4F92">
        <w:t>此指标由假人颈部剪切力</w:t>
      </w:r>
      <w:proofErr w:type="spellStart"/>
      <w:r w:rsidRPr="008B4F92">
        <w:t>Fx</w:t>
      </w:r>
      <w:proofErr w:type="spellEnd"/>
      <w:r w:rsidRPr="008B4F92">
        <w:rPr>
          <w:rFonts w:hint="eastAsia"/>
        </w:rPr>
        <w:t>（N）</w:t>
      </w:r>
      <w:r w:rsidRPr="008B4F92">
        <w:t>轴向力</w:t>
      </w:r>
      <w:proofErr w:type="spellStart"/>
      <w:r w:rsidRPr="008B4F92">
        <w:t>Fz</w:t>
      </w:r>
      <w:proofErr w:type="spellEnd"/>
      <w:r w:rsidRPr="008B4F92">
        <w:rPr>
          <w:rFonts w:hint="eastAsia"/>
        </w:rPr>
        <w:t>（N）</w:t>
      </w:r>
      <w:r w:rsidRPr="008B4F92">
        <w:t>和弯矩My</w:t>
      </w:r>
      <w:r w:rsidRPr="008B4F92">
        <w:rPr>
          <w:rFonts w:hint="eastAsia"/>
        </w:rPr>
        <w:t>（Nm）计算，计算公式如下：</w:t>
      </w:r>
    </w:p>
    <w:p w14:paraId="482C4ECB" w14:textId="77777777" w:rsidR="00291B41" w:rsidRPr="008B4F92" w:rsidRDefault="00152FA5">
      <w:pPr>
        <w:pStyle w:val="aff1"/>
        <w:snapToGrid w:val="0"/>
        <w:spacing w:beforeLines="50" w:before="156" w:afterLines="50" w:after="156" w:line="360" w:lineRule="auto"/>
        <w:jc w:val="right"/>
        <w:rPr>
          <w:i/>
          <w:szCs w:val="21"/>
        </w:rPr>
      </w:pPr>
      <m:oMath>
        <m:sSub>
          <m:sSubPr>
            <m:ctrlPr>
              <w:rPr>
                <w:rFonts w:ascii="Cambria Math" w:hAnsi="Cambria Math"/>
                <w:i/>
                <w:szCs w:val="21"/>
              </w:rPr>
            </m:ctrlPr>
          </m:sSubPr>
          <m:e>
            <m:r>
              <w:rPr>
                <w:rFonts w:ascii="Cambria Math" w:hAnsi="Cambria Math"/>
                <w:szCs w:val="21"/>
              </w:rPr>
              <m:t>M</m:t>
            </m:r>
          </m:e>
          <m:sub>
            <m:r>
              <w:rPr>
                <w:rFonts w:ascii="Cambria Math" w:hAnsi="Cambria Math"/>
                <w:szCs w:val="21"/>
              </w:rPr>
              <m:t>OCy</m:t>
            </m:r>
          </m:sub>
        </m:sSub>
        <m:r>
          <w:rPr>
            <w:rFonts w:ascii="Cambria Math" w:hAnsi="Cambria Math"/>
            <w:szCs w:val="21"/>
          </w:rPr>
          <m:t>(t)</m:t>
        </m:r>
        <m:r>
          <w:rPr>
            <w:rFonts w:ascii="Cambria Math" w:hAnsi="Cambria Math" w:hint="eastAsia"/>
            <w:szCs w:val="21"/>
          </w:rPr>
          <m:t>=</m:t>
        </m:r>
        <m:sSub>
          <m:sSubPr>
            <m:ctrlPr>
              <w:rPr>
                <w:rFonts w:ascii="Cambria Math" w:hAnsi="Cambria Math"/>
                <w:i/>
                <w:szCs w:val="21"/>
              </w:rPr>
            </m:ctrlPr>
          </m:sSubPr>
          <m:e>
            <m:r>
              <w:rPr>
                <w:rFonts w:ascii="Cambria Math" w:hAnsi="Cambria Math"/>
                <w:szCs w:val="21"/>
              </w:rPr>
              <m:t>M</m:t>
            </m:r>
          </m:e>
          <m:sub>
            <m:r>
              <w:rPr>
                <w:rFonts w:ascii="Cambria Math" w:hAnsi="Cambria Math"/>
                <w:szCs w:val="21"/>
              </w:rPr>
              <m:t>y</m:t>
            </m:r>
          </m:sub>
        </m:sSub>
        <m:r>
          <w:rPr>
            <w:rFonts w:ascii="Cambria Math" w:hAnsi="Cambria Math"/>
            <w:szCs w:val="21"/>
          </w:rPr>
          <m:t>(t)-</m:t>
        </m:r>
        <m:sSub>
          <m:sSubPr>
            <m:ctrlPr>
              <w:rPr>
                <w:rFonts w:ascii="Cambria Math" w:hAnsi="Cambria Math"/>
                <w:i/>
                <w:szCs w:val="21"/>
              </w:rPr>
            </m:ctrlPr>
          </m:sSubPr>
          <m:e>
            <m:r>
              <w:rPr>
                <w:rFonts w:ascii="Cambria Math" w:hAnsi="Cambria Math"/>
                <w:szCs w:val="21"/>
              </w:rPr>
              <m:t>F</m:t>
            </m:r>
          </m:e>
          <m:sub>
            <m:r>
              <w:rPr>
                <w:rFonts w:ascii="Cambria Math" w:hAnsi="Cambria Math"/>
                <w:szCs w:val="21"/>
              </w:rPr>
              <m:t>x</m:t>
            </m:r>
          </m:sub>
        </m:sSub>
        <m:r>
          <w:rPr>
            <w:rFonts w:ascii="Cambria Math" w:hAnsi="Cambria Math"/>
            <w:szCs w:val="21"/>
          </w:rPr>
          <m:t>(t)∙d</m:t>
        </m:r>
      </m:oMath>
      <w:r w:rsidR="008E0301" w:rsidRPr="008B4F92">
        <w:rPr>
          <w:rFonts w:asciiTheme="minorEastAsia" w:eastAsiaTheme="minorEastAsia" w:hAnsiTheme="minorEastAsia" w:hint="eastAsia"/>
          <w:i/>
          <w:szCs w:val="21"/>
        </w:rPr>
        <w:t xml:space="preserve">      </w:t>
      </w:r>
      <w:r w:rsidR="008E0301" w:rsidRPr="008B4F92">
        <w:rPr>
          <w:rFonts w:asciiTheme="minorEastAsia" w:eastAsiaTheme="minorEastAsia" w:hAnsiTheme="minorEastAsia"/>
          <w:i/>
          <w:szCs w:val="21"/>
        </w:rPr>
        <w:t xml:space="preserve">    </w:t>
      </w:r>
      <w:r w:rsidR="008E0301" w:rsidRPr="008B4F92">
        <w:rPr>
          <w:rFonts w:asciiTheme="minorEastAsia" w:eastAsiaTheme="minorEastAsia" w:hAnsiTheme="minorEastAsia" w:hint="eastAsia"/>
          <w:i/>
          <w:szCs w:val="21"/>
        </w:rPr>
        <w:t xml:space="preserve">   ……</w:t>
      </w:r>
      <w:proofErr w:type="gramStart"/>
      <w:r w:rsidR="008E0301" w:rsidRPr="008B4F92">
        <w:rPr>
          <w:rFonts w:asciiTheme="minorEastAsia" w:eastAsiaTheme="minorEastAsia" w:hAnsiTheme="minorEastAsia" w:hint="eastAsia"/>
          <w:i/>
          <w:szCs w:val="21"/>
        </w:rPr>
        <w:t>…………………</w:t>
      </w:r>
      <w:proofErr w:type="gramEnd"/>
      <w:r w:rsidR="008E0301" w:rsidRPr="008B4F92">
        <w:rPr>
          <w:rFonts w:asciiTheme="minorEastAsia" w:eastAsiaTheme="minorEastAsia" w:hAnsiTheme="minorEastAsia" w:hint="eastAsia"/>
          <w:iCs/>
          <w:szCs w:val="21"/>
        </w:rPr>
        <w:t>（</w:t>
      </w:r>
      <w:r w:rsidR="008E0301" w:rsidRPr="008B4F92">
        <w:rPr>
          <w:rFonts w:asciiTheme="minorEastAsia" w:eastAsiaTheme="minorEastAsia" w:hAnsiTheme="minorEastAsia"/>
          <w:iCs/>
          <w:szCs w:val="21"/>
        </w:rPr>
        <w:t>A</w:t>
      </w:r>
      <w:r w:rsidR="008E0301" w:rsidRPr="008B4F92">
        <w:rPr>
          <w:rFonts w:asciiTheme="minorEastAsia" w:eastAsiaTheme="minorEastAsia" w:hAnsiTheme="minorEastAsia" w:hint="eastAsia"/>
          <w:iCs/>
          <w:szCs w:val="21"/>
        </w:rPr>
        <w:t>.4）</w:t>
      </w:r>
    </w:p>
    <w:p w14:paraId="66D79EE1" w14:textId="77777777" w:rsidR="00291B41" w:rsidRPr="008B4F92" w:rsidRDefault="008E0301">
      <w:pPr>
        <w:pStyle w:val="aff1"/>
        <w:snapToGrid w:val="0"/>
        <w:spacing w:beforeLines="50" w:before="156" w:afterLines="50" w:after="156" w:line="360" w:lineRule="auto"/>
        <w:jc w:val="right"/>
        <w:rPr>
          <w:b/>
          <w:bCs/>
          <w:i/>
          <w:szCs w:val="21"/>
        </w:rPr>
      </w:pPr>
      <m:oMath>
        <m:r>
          <w:rPr>
            <w:rFonts w:ascii="Cambria Math" w:hAnsi="Cambria Math" w:hint="eastAsia"/>
            <w:szCs w:val="21"/>
          </w:rPr>
          <m:t>Nij</m:t>
        </m:r>
        <m:d>
          <m:dPr>
            <m:ctrlPr>
              <w:rPr>
                <w:rFonts w:ascii="Cambria Math" w:hAnsi="Cambria Math"/>
                <w:i/>
                <w:szCs w:val="21"/>
              </w:rPr>
            </m:ctrlPr>
          </m:dPr>
          <m:e>
            <m:r>
              <w:rPr>
                <w:rFonts w:ascii="Cambria Math" w:hAnsi="Cambria Math"/>
                <w:szCs w:val="21"/>
              </w:rPr>
              <m:t>t</m:t>
            </m:r>
          </m:e>
        </m:d>
        <m:r>
          <w:rPr>
            <w:rFonts w:ascii="Cambria Math" w:hAnsi="Cambria Math"/>
            <w:szCs w:val="21"/>
          </w:rPr>
          <m:t>=</m:t>
        </m:r>
        <m:f>
          <m:fPr>
            <m:ctrlPr>
              <w:rPr>
                <w:rFonts w:ascii="Cambria Math" w:hAnsi="Cambria Math"/>
                <w:i/>
                <w:szCs w:val="21"/>
              </w:rPr>
            </m:ctrlPr>
          </m:fPr>
          <m:num>
            <m:sSub>
              <m:sSubPr>
                <m:ctrlPr>
                  <w:rPr>
                    <w:rFonts w:ascii="Cambria Math" w:hAnsi="Cambria Math"/>
                    <w:i/>
                    <w:szCs w:val="21"/>
                  </w:rPr>
                </m:ctrlPr>
              </m:sSubPr>
              <m:e>
                <m:r>
                  <w:rPr>
                    <w:rFonts w:ascii="Cambria Math" w:hAnsi="Cambria Math"/>
                    <w:szCs w:val="21"/>
                  </w:rPr>
                  <m:t>F</m:t>
                </m:r>
              </m:e>
              <m:sub>
                <m:r>
                  <w:rPr>
                    <w:rFonts w:ascii="Cambria Math" w:hAnsi="Cambria Math"/>
                    <w:szCs w:val="21"/>
                  </w:rPr>
                  <m:t>z</m:t>
                </m:r>
              </m:sub>
            </m:sSub>
            <m:r>
              <w:rPr>
                <w:rFonts w:ascii="Cambria Math" w:hAnsi="Cambria Math"/>
                <w:szCs w:val="21"/>
              </w:rPr>
              <m:t>(t)</m:t>
            </m:r>
          </m:num>
          <m:den>
            <m:sSub>
              <m:sSubPr>
                <m:ctrlPr>
                  <w:rPr>
                    <w:rFonts w:ascii="Cambria Math" w:hAnsi="Cambria Math"/>
                    <w:i/>
                    <w:szCs w:val="21"/>
                  </w:rPr>
                </m:ctrlPr>
              </m:sSubPr>
              <m:e>
                <m:r>
                  <w:rPr>
                    <w:rFonts w:ascii="Cambria Math" w:hAnsi="Cambria Math"/>
                    <w:szCs w:val="21"/>
                  </w:rPr>
                  <m:t>F</m:t>
                </m:r>
              </m:e>
              <m:sub>
                <m:r>
                  <w:rPr>
                    <w:rFonts w:ascii="Cambria Math" w:hAnsi="Cambria Math"/>
                    <w:szCs w:val="21"/>
                  </w:rPr>
                  <m:t>zc</m:t>
                </m:r>
              </m:sub>
            </m:sSub>
          </m:den>
        </m:f>
        <m:r>
          <w:rPr>
            <w:rFonts w:ascii="Cambria Math" w:hAnsi="Cambria Math"/>
            <w:szCs w:val="21"/>
          </w:rPr>
          <m:t>+</m:t>
        </m:r>
        <m:f>
          <m:fPr>
            <m:ctrlPr>
              <w:rPr>
                <w:rFonts w:ascii="Cambria Math" w:hAnsi="Cambria Math"/>
                <w:i/>
                <w:szCs w:val="21"/>
              </w:rPr>
            </m:ctrlPr>
          </m:fPr>
          <m:num>
            <m:sSub>
              <m:sSubPr>
                <m:ctrlPr>
                  <w:rPr>
                    <w:rFonts w:ascii="Cambria Math" w:hAnsi="Cambria Math"/>
                    <w:i/>
                    <w:szCs w:val="21"/>
                  </w:rPr>
                </m:ctrlPr>
              </m:sSubPr>
              <m:e>
                <m:r>
                  <w:rPr>
                    <w:rFonts w:ascii="Cambria Math" w:hAnsi="Cambria Math"/>
                    <w:szCs w:val="21"/>
                  </w:rPr>
                  <m:t>M</m:t>
                </m:r>
              </m:e>
              <m:sub>
                <m:r>
                  <w:rPr>
                    <w:rFonts w:ascii="Cambria Math" w:hAnsi="Cambria Math"/>
                    <w:szCs w:val="21"/>
                  </w:rPr>
                  <m:t>OCy</m:t>
                </m:r>
              </m:sub>
            </m:sSub>
            <m:r>
              <w:rPr>
                <w:rFonts w:ascii="Cambria Math" w:hAnsi="Cambria Math"/>
                <w:szCs w:val="21"/>
              </w:rPr>
              <m:t>(t)</m:t>
            </m:r>
          </m:num>
          <m:den>
            <m:sSub>
              <m:sSubPr>
                <m:ctrlPr>
                  <w:rPr>
                    <w:rFonts w:ascii="Cambria Math" w:hAnsi="Cambria Math"/>
                    <w:i/>
                    <w:szCs w:val="21"/>
                  </w:rPr>
                </m:ctrlPr>
              </m:sSubPr>
              <m:e>
                <m:r>
                  <w:rPr>
                    <w:rFonts w:ascii="Cambria Math" w:hAnsi="Cambria Math"/>
                    <w:szCs w:val="21"/>
                  </w:rPr>
                  <m:t>M</m:t>
                </m:r>
              </m:e>
              <m:sub>
                <m:r>
                  <w:rPr>
                    <w:rFonts w:ascii="Cambria Math" w:hAnsi="Cambria Math"/>
                    <w:szCs w:val="21"/>
                  </w:rPr>
                  <m:t>yc</m:t>
                </m:r>
              </m:sub>
            </m:sSub>
          </m:den>
        </m:f>
      </m:oMath>
      <w:r w:rsidRPr="008B4F92">
        <w:rPr>
          <w:rFonts w:asciiTheme="minorEastAsia" w:eastAsiaTheme="minorEastAsia" w:hAnsiTheme="minorEastAsia" w:hint="eastAsia"/>
          <w:i/>
          <w:szCs w:val="21"/>
        </w:rPr>
        <w:t xml:space="preserve">      </w:t>
      </w:r>
      <w:r w:rsidRPr="008B4F92">
        <w:rPr>
          <w:rFonts w:asciiTheme="minorEastAsia" w:eastAsiaTheme="minorEastAsia" w:hAnsiTheme="minorEastAsia"/>
          <w:i/>
          <w:szCs w:val="21"/>
        </w:rPr>
        <w:t xml:space="preserve">        </w:t>
      </w:r>
      <w:r w:rsidRPr="008B4F92">
        <w:rPr>
          <w:rFonts w:asciiTheme="minorEastAsia" w:eastAsiaTheme="minorEastAsia" w:hAnsiTheme="minorEastAsia" w:hint="eastAsia"/>
          <w:i/>
          <w:szCs w:val="21"/>
        </w:rPr>
        <w:t xml:space="preserve">    ……</w:t>
      </w:r>
      <w:proofErr w:type="gramStart"/>
      <w:r w:rsidRPr="008B4F92">
        <w:rPr>
          <w:rFonts w:asciiTheme="minorEastAsia" w:eastAsiaTheme="minorEastAsia" w:hAnsiTheme="minorEastAsia" w:hint="eastAsia"/>
          <w:i/>
          <w:szCs w:val="21"/>
        </w:rPr>
        <w:t>…………………</w:t>
      </w:r>
      <w:proofErr w:type="gramEnd"/>
      <w:r w:rsidRPr="008B4F92">
        <w:rPr>
          <w:rFonts w:asciiTheme="minorEastAsia" w:eastAsiaTheme="minorEastAsia" w:hAnsiTheme="minorEastAsia" w:hint="eastAsia"/>
          <w:iCs/>
          <w:szCs w:val="21"/>
        </w:rPr>
        <w:t>（</w:t>
      </w:r>
      <w:r w:rsidRPr="008B4F92">
        <w:rPr>
          <w:rFonts w:asciiTheme="minorEastAsia" w:eastAsiaTheme="minorEastAsia" w:hAnsiTheme="minorEastAsia"/>
          <w:iCs/>
          <w:szCs w:val="21"/>
        </w:rPr>
        <w:t>A</w:t>
      </w:r>
      <w:r w:rsidRPr="008B4F92">
        <w:rPr>
          <w:rFonts w:asciiTheme="minorEastAsia" w:eastAsiaTheme="minorEastAsia" w:hAnsiTheme="minorEastAsia" w:hint="eastAsia"/>
          <w:iCs/>
          <w:szCs w:val="21"/>
        </w:rPr>
        <w:t>.5）</w:t>
      </w:r>
    </w:p>
    <w:p w14:paraId="78F71578" w14:textId="77777777" w:rsidR="00291B41" w:rsidRPr="008B4F92" w:rsidRDefault="008E0301">
      <w:pPr>
        <w:pStyle w:val="aff1"/>
        <w:snapToGrid w:val="0"/>
        <w:spacing w:beforeLines="50" w:before="156" w:afterLines="50" w:after="156" w:line="360" w:lineRule="auto"/>
        <w:jc w:val="right"/>
        <w:rPr>
          <w:rFonts w:ascii="Cambria Math" w:hAnsi="Cambria Math" w:hint="eastAsia"/>
          <w:i/>
          <w:szCs w:val="21"/>
        </w:rPr>
      </w:pPr>
      <m:oMath>
        <m:r>
          <w:rPr>
            <w:rFonts w:ascii="Cambria Math" w:hAnsi="Cambria Math"/>
            <w:szCs w:val="21"/>
          </w:rPr>
          <m:t>Nij=max⁡{Nij(t)}</m:t>
        </m:r>
      </m:oMath>
      <w:r w:rsidRPr="008B4F92">
        <w:rPr>
          <w:rFonts w:asciiTheme="minorEastAsia" w:eastAsiaTheme="minorEastAsia" w:hAnsiTheme="minorEastAsia" w:hint="eastAsia"/>
          <w:szCs w:val="21"/>
        </w:rPr>
        <w:t xml:space="preserve">     </w:t>
      </w:r>
      <w:r w:rsidRPr="008B4F92">
        <w:rPr>
          <w:rFonts w:asciiTheme="minorEastAsia" w:eastAsiaTheme="minorEastAsia" w:hAnsiTheme="minorEastAsia"/>
          <w:szCs w:val="21"/>
        </w:rPr>
        <w:t xml:space="preserve">          </w:t>
      </w:r>
      <w:r w:rsidRPr="008B4F92">
        <w:rPr>
          <w:rFonts w:asciiTheme="minorEastAsia" w:eastAsiaTheme="minorEastAsia" w:hAnsiTheme="minorEastAsia" w:hint="eastAsia"/>
          <w:szCs w:val="21"/>
        </w:rPr>
        <w:t xml:space="preserve">     ……</w:t>
      </w:r>
      <w:proofErr w:type="gramStart"/>
      <w:r w:rsidRPr="008B4F92">
        <w:rPr>
          <w:rFonts w:asciiTheme="minorEastAsia" w:eastAsiaTheme="minorEastAsia" w:hAnsiTheme="minorEastAsia" w:hint="eastAsia"/>
          <w:szCs w:val="21"/>
        </w:rPr>
        <w:t>…………………</w:t>
      </w:r>
      <w:proofErr w:type="gramEnd"/>
      <w:r w:rsidRPr="008B4F92">
        <w:rPr>
          <w:rFonts w:asciiTheme="minorEastAsia" w:eastAsiaTheme="minorEastAsia" w:hAnsiTheme="minorEastAsia" w:hint="eastAsia"/>
          <w:szCs w:val="21"/>
        </w:rPr>
        <w:t>（</w:t>
      </w:r>
      <w:r w:rsidRPr="008B4F92">
        <w:rPr>
          <w:rFonts w:asciiTheme="minorEastAsia" w:eastAsiaTheme="minorEastAsia" w:hAnsiTheme="minorEastAsia"/>
          <w:szCs w:val="21"/>
        </w:rPr>
        <w:t>A</w:t>
      </w:r>
      <w:r w:rsidRPr="008B4F92">
        <w:rPr>
          <w:rFonts w:asciiTheme="minorEastAsia" w:eastAsiaTheme="minorEastAsia" w:hAnsiTheme="minorEastAsia" w:hint="eastAsia"/>
          <w:szCs w:val="21"/>
        </w:rPr>
        <w:t>.</w:t>
      </w:r>
      <w:r w:rsidRPr="008B4F92">
        <w:rPr>
          <w:rFonts w:asciiTheme="minorEastAsia" w:eastAsiaTheme="minorEastAsia" w:hAnsiTheme="minorEastAsia"/>
          <w:szCs w:val="21"/>
        </w:rPr>
        <w:t>6</w:t>
      </w:r>
      <w:r w:rsidRPr="008B4F92">
        <w:rPr>
          <w:rFonts w:asciiTheme="minorEastAsia" w:eastAsiaTheme="minorEastAsia" w:hAnsiTheme="minorEastAsia" w:hint="eastAsia"/>
          <w:szCs w:val="21"/>
        </w:rPr>
        <w:t>）</w:t>
      </w:r>
    </w:p>
    <w:p w14:paraId="39FFA6D6" w14:textId="77777777" w:rsidR="00291B41" w:rsidRPr="008B4F92" w:rsidRDefault="008E0301">
      <w:pPr>
        <w:pStyle w:val="aff1"/>
        <w:snapToGrid w:val="0"/>
        <w:ind w:firstLineChars="200" w:firstLine="420"/>
        <w:outlineLvl w:val="0"/>
      </w:pPr>
      <w:r w:rsidRPr="008B4F92">
        <w:rPr>
          <w:rFonts w:hint="eastAsia"/>
        </w:rPr>
        <w:t>式中：</w:t>
      </w:r>
    </w:p>
    <w:p w14:paraId="1FB03E87" w14:textId="77777777" w:rsidR="00291B41" w:rsidRPr="008B4F92" w:rsidRDefault="008E0301">
      <w:pPr>
        <w:pStyle w:val="aff1"/>
        <w:snapToGrid w:val="0"/>
        <w:ind w:firstLineChars="200" w:firstLine="420"/>
        <w:rPr>
          <w:i/>
        </w:rPr>
      </w:pPr>
      <w:r w:rsidRPr="008B4F92">
        <w:rPr>
          <w:rFonts w:hint="eastAsia"/>
          <w:i/>
        </w:rPr>
        <w:t>d——传感器中心到头颈铰接轴的距离，具体数值见表</w:t>
      </w:r>
      <w:r w:rsidRPr="008B4F92">
        <w:rPr>
          <w:i/>
        </w:rPr>
        <w:t>A</w:t>
      </w:r>
      <w:r w:rsidRPr="008B4F92">
        <w:rPr>
          <w:rFonts w:hint="eastAsia"/>
          <w:i/>
        </w:rPr>
        <w:t>.1。</w:t>
      </w:r>
    </w:p>
    <w:p w14:paraId="475B9244" w14:textId="77777777" w:rsidR="00291B41" w:rsidRPr="008B4F92" w:rsidRDefault="008E0301">
      <w:pPr>
        <w:pStyle w:val="aff1"/>
        <w:snapToGrid w:val="0"/>
        <w:ind w:firstLineChars="200" w:firstLine="420"/>
        <w:rPr>
          <w:i/>
        </w:rPr>
      </w:pPr>
      <w:proofErr w:type="spellStart"/>
      <w:r w:rsidRPr="008B4F92">
        <w:rPr>
          <w:rFonts w:hint="eastAsia"/>
          <w:i/>
        </w:rPr>
        <w:t>F</w:t>
      </w:r>
      <w:r w:rsidRPr="008B4F92">
        <w:rPr>
          <w:i/>
        </w:rPr>
        <w:t>zc</w:t>
      </w:r>
      <w:proofErr w:type="spellEnd"/>
      <w:r w:rsidRPr="008B4F92">
        <w:rPr>
          <w:rFonts w:hint="eastAsia"/>
          <w:i/>
        </w:rPr>
        <w:t>——颈部轴向力临界值，具体数值见表</w:t>
      </w:r>
      <w:r w:rsidRPr="008B4F92">
        <w:rPr>
          <w:i/>
        </w:rPr>
        <w:t>A</w:t>
      </w:r>
      <w:r w:rsidRPr="008B4F92">
        <w:rPr>
          <w:rFonts w:hint="eastAsia"/>
          <w:i/>
        </w:rPr>
        <w:t>.1。</w:t>
      </w:r>
    </w:p>
    <w:p w14:paraId="1F0710A6" w14:textId="77777777" w:rsidR="00291B41" w:rsidRPr="008B4F92" w:rsidRDefault="008E0301">
      <w:pPr>
        <w:pStyle w:val="aff1"/>
        <w:snapToGrid w:val="0"/>
        <w:ind w:firstLineChars="200" w:firstLine="420"/>
        <w:rPr>
          <w:i/>
        </w:rPr>
      </w:pPr>
      <w:proofErr w:type="spellStart"/>
      <w:r w:rsidRPr="008B4F92">
        <w:rPr>
          <w:i/>
        </w:rPr>
        <w:t>Myc</w:t>
      </w:r>
      <w:proofErr w:type="spellEnd"/>
      <w:r w:rsidRPr="008B4F92">
        <w:rPr>
          <w:rFonts w:hint="eastAsia"/>
          <w:i/>
        </w:rPr>
        <w:t>——颈部弯矩临界值，具体数值见表</w:t>
      </w:r>
      <w:r w:rsidRPr="008B4F92">
        <w:rPr>
          <w:i/>
        </w:rPr>
        <w:t>A</w:t>
      </w:r>
      <w:r w:rsidRPr="008B4F92">
        <w:rPr>
          <w:rFonts w:hint="eastAsia"/>
          <w:i/>
        </w:rPr>
        <w:t>.1。</w:t>
      </w:r>
    </w:p>
    <w:p w14:paraId="6D1670E4" w14:textId="77777777" w:rsidR="00291B41" w:rsidRPr="008B4F92" w:rsidRDefault="008E0301">
      <w:pPr>
        <w:pStyle w:val="aff1"/>
        <w:snapToGrid w:val="0"/>
        <w:spacing w:beforeLines="50" w:before="156" w:afterLines="50" w:after="156" w:line="360" w:lineRule="auto"/>
        <w:jc w:val="center"/>
        <w:rPr>
          <w:rFonts w:ascii="黑体" w:eastAsia="黑体" w:hAnsi="黑体"/>
        </w:rPr>
      </w:pPr>
      <w:r w:rsidRPr="008B4F92">
        <w:rPr>
          <w:rFonts w:ascii="黑体" w:eastAsia="黑体" w:hAnsi="黑体" w:hint="eastAsia"/>
        </w:rPr>
        <w:t>表</w:t>
      </w:r>
      <w:r w:rsidRPr="008B4F92">
        <w:rPr>
          <w:rFonts w:ascii="黑体" w:eastAsia="黑体" w:hAnsi="黑体"/>
        </w:rPr>
        <w:t>A</w:t>
      </w:r>
      <w:r w:rsidRPr="008B4F92">
        <w:rPr>
          <w:rFonts w:ascii="黑体" w:eastAsia="黑体" w:hAnsi="黑体" w:hint="eastAsia"/>
        </w:rPr>
        <w:t>.1</w:t>
      </w:r>
      <w:r w:rsidRPr="008B4F92">
        <w:rPr>
          <w:rFonts w:ascii="黑体" w:eastAsia="黑体" w:hAnsi="黑体"/>
        </w:rPr>
        <w:t xml:space="preserve">  </w:t>
      </w:r>
      <w:proofErr w:type="spellStart"/>
      <w:r w:rsidRPr="008B4F92">
        <w:rPr>
          <w:rFonts w:ascii="黑体" w:eastAsia="黑体" w:hAnsi="黑体" w:hint="eastAsia"/>
        </w:rPr>
        <w:t>Nij</w:t>
      </w:r>
      <w:proofErr w:type="spellEnd"/>
      <w:r w:rsidRPr="008B4F92">
        <w:rPr>
          <w:rFonts w:ascii="黑体" w:eastAsia="黑体" w:hAnsi="黑体" w:hint="eastAsia"/>
        </w:rPr>
        <w:t>计算相关参数</w:t>
      </w:r>
    </w:p>
    <w:tbl>
      <w:tblPr>
        <w:tblStyle w:val="affa"/>
        <w:tblW w:w="5000" w:type="pct"/>
        <w:jc w:val="center"/>
        <w:tblLook w:val="04A0" w:firstRow="1" w:lastRow="0" w:firstColumn="1" w:lastColumn="0" w:noHBand="0" w:noVBand="1"/>
      </w:tblPr>
      <w:tblGrid>
        <w:gridCol w:w="647"/>
        <w:gridCol w:w="951"/>
        <w:gridCol w:w="1839"/>
        <w:gridCol w:w="1864"/>
        <w:gridCol w:w="2121"/>
        <w:gridCol w:w="2148"/>
      </w:tblGrid>
      <w:tr w:rsidR="008B4F92" w:rsidRPr="008B4F92" w14:paraId="39AE8D43" w14:textId="77777777">
        <w:trPr>
          <w:jc w:val="center"/>
        </w:trPr>
        <w:tc>
          <w:tcPr>
            <w:tcW w:w="338" w:type="pct"/>
            <w:vAlign w:val="center"/>
          </w:tcPr>
          <w:p w14:paraId="10F5CAB3" w14:textId="77777777" w:rsidR="00291B41" w:rsidRPr="008B4F92" w:rsidRDefault="008E0301">
            <w:pPr>
              <w:jc w:val="center"/>
              <w:rPr>
                <w:rFonts w:asciiTheme="minorEastAsia" w:eastAsiaTheme="minorEastAsia" w:hAnsiTheme="minorEastAsia"/>
                <w:sz w:val="18"/>
                <w:szCs w:val="18"/>
              </w:rPr>
            </w:pPr>
            <w:r w:rsidRPr="008B4F92">
              <w:rPr>
                <w:rFonts w:asciiTheme="minorEastAsia" w:eastAsiaTheme="minorEastAsia" w:hAnsiTheme="minorEastAsia" w:hint="eastAsia"/>
                <w:sz w:val="18"/>
                <w:szCs w:val="18"/>
              </w:rPr>
              <w:t>假人</w:t>
            </w:r>
          </w:p>
        </w:tc>
        <w:tc>
          <w:tcPr>
            <w:tcW w:w="497" w:type="pct"/>
            <w:vAlign w:val="center"/>
          </w:tcPr>
          <w:p w14:paraId="406DEFD9" w14:textId="77777777" w:rsidR="00291B41" w:rsidRPr="008B4F92" w:rsidRDefault="008E0301">
            <w:pPr>
              <w:jc w:val="center"/>
              <w:rPr>
                <w:rFonts w:asciiTheme="minorEastAsia" w:eastAsiaTheme="minorEastAsia" w:hAnsiTheme="minorEastAsia"/>
                <w:sz w:val="18"/>
                <w:szCs w:val="18"/>
              </w:rPr>
            </w:pPr>
            <w:r w:rsidRPr="008B4F92">
              <w:rPr>
                <w:rFonts w:asciiTheme="minorEastAsia" w:eastAsiaTheme="minorEastAsia" w:hAnsiTheme="minorEastAsia" w:hint="eastAsia"/>
                <w:sz w:val="18"/>
                <w:szCs w:val="18"/>
              </w:rPr>
              <w:t>d</w:t>
            </w:r>
            <w:r w:rsidRPr="008B4F92">
              <w:rPr>
                <w:rFonts w:asciiTheme="minorEastAsia" w:eastAsiaTheme="minorEastAsia" w:hAnsiTheme="minorEastAsia"/>
                <w:sz w:val="18"/>
                <w:szCs w:val="18"/>
              </w:rPr>
              <w:t>[m]</w:t>
            </w:r>
          </w:p>
        </w:tc>
        <w:tc>
          <w:tcPr>
            <w:tcW w:w="961" w:type="pct"/>
          </w:tcPr>
          <w:p w14:paraId="549721DC" w14:textId="77777777" w:rsidR="00291B41" w:rsidRPr="008B4F92" w:rsidRDefault="008E0301">
            <w:pPr>
              <w:jc w:val="center"/>
              <w:rPr>
                <w:rFonts w:asciiTheme="minorEastAsia" w:eastAsiaTheme="minorEastAsia" w:hAnsiTheme="minorEastAsia"/>
                <w:i/>
                <w:sz w:val="18"/>
                <w:szCs w:val="18"/>
              </w:rPr>
            </w:pPr>
            <w:proofErr w:type="spellStart"/>
            <w:r w:rsidRPr="008B4F92">
              <w:rPr>
                <w:rFonts w:asciiTheme="minorEastAsia" w:eastAsiaTheme="minorEastAsia" w:hAnsiTheme="minorEastAsia" w:hint="eastAsia"/>
                <w:sz w:val="18"/>
                <w:szCs w:val="18"/>
              </w:rPr>
              <w:t>Fzc</w:t>
            </w:r>
            <w:proofErr w:type="spellEnd"/>
            <w:r w:rsidRPr="008B4F92">
              <w:rPr>
                <w:rFonts w:asciiTheme="minorEastAsia" w:eastAsiaTheme="minorEastAsia" w:hAnsiTheme="minorEastAsia"/>
                <w:sz w:val="18"/>
                <w:szCs w:val="18"/>
              </w:rPr>
              <w:t>[N]</w:t>
            </w:r>
            <w:r w:rsidRPr="008B4F92">
              <w:rPr>
                <w:rFonts w:asciiTheme="minorEastAsia" w:eastAsiaTheme="minorEastAsia" w:hAnsiTheme="minorEastAsia"/>
                <w:sz w:val="18"/>
                <w:szCs w:val="18"/>
              </w:rPr>
              <w:br/>
            </w:r>
            <w:r w:rsidRPr="008B4F92">
              <w:rPr>
                <w:rFonts w:asciiTheme="minorEastAsia" w:eastAsiaTheme="minorEastAsia" w:hAnsiTheme="minorEastAsia" w:hint="eastAsia"/>
                <w:sz w:val="18"/>
                <w:szCs w:val="18"/>
              </w:rPr>
              <w:t>（当</w:t>
            </w:r>
            <m:oMath>
              <m:sSub>
                <m:sSubPr>
                  <m:ctrlPr>
                    <w:rPr>
                      <w:rFonts w:ascii="Cambria Math" w:eastAsiaTheme="minorEastAsia" w:hAnsi="Cambria Math"/>
                      <w:sz w:val="18"/>
                      <w:szCs w:val="18"/>
                    </w:rPr>
                  </m:ctrlPr>
                </m:sSubPr>
                <m:e>
                  <m:r>
                    <w:rPr>
                      <w:rFonts w:ascii="Cambria Math" w:eastAsiaTheme="minorEastAsia" w:hAnsi="Cambria Math"/>
                      <w:sz w:val="18"/>
                      <w:szCs w:val="18"/>
                    </w:rPr>
                    <m:t>F</m:t>
                  </m:r>
                </m:e>
                <m:sub>
                  <m:r>
                    <w:rPr>
                      <w:rFonts w:ascii="Cambria Math" w:eastAsiaTheme="minorEastAsia" w:hAnsi="Cambria Math"/>
                      <w:sz w:val="18"/>
                      <w:szCs w:val="18"/>
                    </w:rPr>
                    <m:t>z</m:t>
                  </m:r>
                </m:sub>
              </m:sSub>
              <m:r>
                <m:rPr>
                  <m:sty m:val="p"/>
                </m:rPr>
                <w:rPr>
                  <w:rFonts w:ascii="Cambria Math" w:eastAsiaTheme="minorEastAsia" w:hAnsi="Cambria Math"/>
                  <w:sz w:val="18"/>
                  <w:szCs w:val="18"/>
                </w:rPr>
                <m:t>(t)</m:t>
              </m:r>
              <m:r>
                <w:rPr>
                  <w:rFonts w:ascii="Cambria Math" w:eastAsiaTheme="minorEastAsia" w:hAnsi="Cambria Math"/>
                  <w:sz w:val="18"/>
                  <w:szCs w:val="18"/>
                </w:rPr>
                <m:t>&lt;0</m:t>
              </m:r>
            </m:oMath>
            <w:r w:rsidRPr="008B4F92">
              <w:rPr>
                <w:rFonts w:asciiTheme="minorEastAsia" w:eastAsiaTheme="minorEastAsia" w:hAnsiTheme="minorEastAsia" w:hint="eastAsia"/>
                <w:sz w:val="18"/>
                <w:szCs w:val="18"/>
              </w:rPr>
              <w:t>时）</w:t>
            </w:r>
          </w:p>
        </w:tc>
        <w:tc>
          <w:tcPr>
            <w:tcW w:w="974" w:type="pct"/>
          </w:tcPr>
          <w:p w14:paraId="44FAE072" w14:textId="77777777" w:rsidR="00291B41" w:rsidRPr="008B4F92" w:rsidRDefault="008E0301">
            <w:pPr>
              <w:jc w:val="center"/>
              <w:rPr>
                <w:rFonts w:asciiTheme="minorEastAsia" w:eastAsiaTheme="minorEastAsia" w:hAnsiTheme="minorEastAsia"/>
                <w:sz w:val="18"/>
                <w:szCs w:val="18"/>
              </w:rPr>
            </w:pPr>
            <w:proofErr w:type="spellStart"/>
            <w:r w:rsidRPr="008B4F92">
              <w:rPr>
                <w:rFonts w:asciiTheme="minorEastAsia" w:eastAsiaTheme="minorEastAsia" w:hAnsiTheme="minorEastAsia" w:hint="eastAsia"/>
                <w:sz w:val="18"/>
                <w:szCs w:val="18"/>
              </w:rPr>
              <w:t>Fzc</w:t>
            </w:r>
            <w:proofErr w:type="spellEnd"/>
            <w:r w:rsidRPr="008B4F92">
              <w:rPr>
                <w:rFonts w:asciiTheme="minorEastAsia" w:eastAsiaTheme="minorEastAsia" w:hAnsiTheme="minorEastAsia"/>
                <w:sz w:val="18"/>
                <w:szCs w:val="18"/>
              </w:rPr>
              <w:t>[N]</w:t>
            </w:r>
            <w:r w:rsidRPr="008B4F92">
              <w:rPr>
                <w:rFonts w:asciiTheme="minorEastAsia" w:eastAsiaTheme="minorEastAsia" w:hAnsiTheme="minorEastAsia"/>
                <w:sz w:val="18"/>
                <w:szCs w:val="18"/>
              </w:rPr>
              <w:br/>
            </w:r>
            <w:r w:rsidRPr="008B4F92">
              <w:rPr>
                <w:rFonts w:asciiTheme="minorEastAsia" w:eastAsiaTheme="minorEastAsia" w:hAnsiTheme="minorEastAsia" w:hint="eastAsia"/>
                <w:sz w:val="18"/>
                <w:szCs w:val="18"/>
              </w:rPr>
              <w:t>（当</w:t>
            </w:r>
            <m:oMath>
              <m:sSub>
                <m:sSubPr>
                  <m:ctrlPr>
                    <w:rPr>
                      <w:rFonts w:ascii="Cambria Math" w:eastAsiaTheme="minorEastAsia" w:hAnsi="Cambria Math"/>
                      <w:sz w:val="18"/>
                      <w:szCs w:val="18"/>
                    </w:rPr>
                  </m:ctrlPr>
                </m:sSubPr>
                <m:e>
                  <m:r>
                    <w:rPr>
                      <w:rFonts w:ascii="Cambria Math" w:eastAsiaTheme="minorEastAsia" w:hAnsi="Cambria Math"/>
                      <w:sz w:val="18"/>
                      <w:szCs w:val="18"/>
                    </w:rPr>
                    <m:t>F</m:t>
                  </m:r>
                </m:e>
                <m:sub>
                  <m:r>
                    <w:rPr>
                      <w:rFonts w:ascii="Cambria Math" w:eastAsiaTheme="minorEastAsia" w:hAnsi="Cambria Math"/>
                      <w:sz w:val="18"/>
                      <w:szCs w:val="18"/>
                    </w:rPr>
                    <m:t>z</m:t>
                  </m:r>
                </m:sub>
              </m:sSub>
              <m:r>
                <m:rPr>
                  <m:sty m:val="p"/>
                </m:rPr>
                <w:rPr>
                  <w:rFonts w:ascii="Cambria Math" w:eastAsiaTheme="minorEastAsia" w:hAnsi="Cambria Math"/>
                  <w:sz w:val="18"/>
                  <w:szCs w:val="18"/>
                </w:rPr>
                <m:t>(t)≥</m:t>
              </m:r>
              <m:r>
                <w:rPr>
                  <w:rFonts w:ascii="Cambria Math" w:eastAsiaTheme="minorEastAsia" w:hAnsi="Cambria Math"/>
                  <w:sz w:val="18"/>
                  <w:szCs w:val="18"/>
                </w:rPr>
                <m:t>0</m:t>
              </m:r>
            </m:oMath>
            <w:r w:rsidRPr="008B4F92">
              <w:rPr>
                <w:rFonts w:asciiTheme="minorEastAsia" w:eastAsiaTheme="minorEastAsia" w:hAnsiTheme="minorEastAsia" w:hint="eastAsia"/>
                <w:sz w:val="18"/>
                <w:szCs w:val="18"/>
              </w:rPr>
              <w:t>时）</w:t>
            </w:r>
          </w:p>
        </w:tc>
        <w:tc>
          <w:tcPr>
            <w:tcW w:w="1108" w:type="pct"/>
          </w:tcPr>
          <w:p w14:paraId="678141FD" w14:textId="77777777" w:rsidR="00291B41" w:rsidRPr="008B4F92" w:rsidRDefault="008E0301">
            <w:pPr>
              <w:jc w:val="center"/>
              <w:rPr>
                <w:rFonts w:asciiTheme="minorEastAsia" w:eastAsiaTheme="minorEastAsia" w:hAnsiTheme="minorEastAsia"/>
                <w:sz w:val="18"/>
                <w:szCs w:val="18"/>
              </w:rPr>
            </w:pPr>
            <w:proofErr w:type="spellStart"/>
            <w:r w:rsidRPr="008B4F92">
              <w:rPr>
                <w:rFonts w:asciiTheme="minorEastAsia" w:eastAsiaTheme="minorEastAsia" w:hAnsiTheme="minorEastAsia" w:hint="eastAsia"/>
                <w:sz w:val="18"/>
                <w:szCs w:val="18"/>
              </w:rPr>
              <w:t>Myc</w:t>
            </w:r>
            <w:proofErr w:type="spellEnd"/>
            <w:r w:rsidRPr="008B4F92">
              <w:rPr>
                <w:rFonts w:asciiTheme="minorEastAsia" w:eastAsiaTheme="minorEastAsia" w:hAnsiTheme="minorEastAsia"/>
                <w:sz w:val="18"/>
                <w:szCs w:val="18"/>
              </w:rPr>
              <w:t>[Nm]</w:t>
            </w:r>
            <w:r w:rsidRPr="008B4F92">
              <w:rPr>
                <w:rFonts w:asciiTheme="minorEastAsia" w:eastAsiaTheme="minorEastAsia" w:hAnsiTheme="minorEastAsia"/>
                <w:sz w:val="18"/>
                <w:szCs w:val="18"/>
              </w:rPr>
              <w:br/>
            </w:r>
            <w:r w:rsidRPr="008B4F92">
              <w:rPr>
                <w:rFonts w:asciiTheme="minorEastAsia" w:eastAsiaTheme="minorEastAsia" w:hAnsiTheme="minorEastAsia" w:hint="eastAsia"/>
                <w:sz w:val="18"/>
                <w:szCs w:val="18"/>
              </w:rPr>
              <w:t>（当</w:t>
            </w:r>
            <m:oMath>
              <m:sSub>
                <m:sSubPr>
                  <m:ctrlPr>
                    <w:rPr>
                      <w:rFonts w:ascii="Cambria Math" w:eastAsiaTheme="minorEastAsia" w:hAnsi="Cambria Math"/>
                      <w:sz w:val="18"/>
                      <w:szCs w:val="18"/>
                    </w:rPr>
                  </m:ctrlPr>
                </m:sSubPr>
                <m:e>
                  <m:r>
                    <w:rPr>
                      <w:rFonts w:ascii="Cambria Math" w:eastAsiaTheme="minorEastAsia" w:hAnsi="Cambria Math"/>
                      <w:sz w:val="18"/>
                      <w:szCs w:val="18"/>
                    </w:rPr>
                    <m:t>M</m:t>
                  </m:r>
                </m:e>
                <m:sub>
                  <m:r>
                    <w:rPr>
                      <w:rFonts w:ascii="Cambria Math" w:eastAsiaTheme="minorEastAsia" w:hAnsi="Cambria Math"/>
                      <w:sz w:val="18"/>
                      <w:szCs w:val="18"/>
                    </w:rPr>
                    <m:t>OCy</m:t>
                  </m:r>
                </m:sub>
              </m:sSub>
              <m:r>
                <m:rPr>
                  <m:sty m:val="p"/>
                </m:rPr>
                <w:rPr>
                  <w:rFonts w:ascii="Cambria Math" w:eastAsiaTheme="minorEastAsia" w:hAnsi="Cambria Math"/>
                  <w:sz w:val="18"/>
                  <w:szCs w:val="18"/>
                </w:rPr>
                <m:t>(t)</m:t>
              </m:r>
              <m:r>
                <w:rPr>
                  <w:rFonts w:ascii="Cambria Math" w:eastAsiaTheme="minorEastAsia" w:hAnsi="Cambria Math"/>
                  <w:sz w:val="18"/>
                  <w:szCs w:val="18"/>
                </w:rPr>
                <m:t>&lt;0</m:t>
              </m:r>
            </m:oMath>
            <w:r w:rsidRPr="008B4F92">
              <w:rPr>
                <w:rFonts w:asciiTheme="minorEastAsia" w:eastAsiaTheme="minorEastAsia" w:hAnsiTheme="minorEastAsia" w:hint="eastAsia"/>
                <w:sz w:val="18"/>
                <w:szCs w:val="18"/>
              </w:rPr>
              <w:t>时）</w:t>
            </w:r>
          </w:p>
        </w:tc>
        <w:tc>
          <w:tcPr>
            <w:tcW w:w="1122" w:type="pct"/>
            <w:vAlign w:val="center"/>
          </w:tcPr>
          <w:p w14:paraId="64CD792D" w14:textId="77777777" w:rsidR="00291B41" w:rsidRPr="008B4F92" w:rsidRDefault="008E0301">
            <w:pPr>
              <w:jc w:val="center"/>
              <w:rPr>
                <w:rFonts w:asciiTheme="minorEastAsia" w:eastAsiaTheme="minorEastAsia" w:hAnsiTheme="minorEastAsia"/>
                <w:sz w:val="18"/>
                <w:szCs w:val="18"/>
              </w:rPr>
            </w:pPr>
            <w:proofErr w:type="spellStart"/>
            <w:r w:rsidRPr="008B4F92">
              <w:rPr>
                <w:rFonts w:asciiTheme="minorEastAsia" w:eastAsiaTheme="minorEastAsia" w:hAnsiTheme="minorEastAsia" w:hint="eastAsia"/>
                <w:sz w:val="18"/>
                <w:szCs w:val="18"/>
              </w:rPr>
              <w:t>Myc</w:t>
            </w:r>
            <w:proofErr w:type="spellEnd"/>
            <w:r w:rsidRPr="008B4F92">
              <w:rPr>
                <w:rFonts w:asciiTheme="minorEastAsia" w:eastAsiaTheme="minorEastAsia" w:hAnsiTheme="minorEastAsia"/>
                <w:sz w:val="18"/>
                <w:szCs w:val="18"/>
              </w:rPr>
              <w:t>[Nm]</w:t>
            </w:r>
            <w:r w:rsidRPr="008B4F92">
              <w:rPr>
                <w:rFonts w:asciiTheme="minorEastAsia" w:eastAsiaTheme="minorEastAsia" w:hAnsiTheme="minorEastAsia"/>
                <w:sz w:val="18"/>
                <w:szCs w:val="18"/>
              </w:rPr>
              <w:br/>
            </w:r>
            <w:r w:rsidRPr="008B4F92">
              <w:rPr>
                <w:rFonts w:asciiTheme="minorEastAsia" w:eastAsiaTheme="minorEastAsia" w:hAnsiTheme="minorEastAsia" w:hint="eastAsia"/>
                <w:sz w:val="18"/>
                <w:szCs w:val="18"/>
              </w:rPr>
              <w:t>（当</w:t>
            </w:r>
            <m:oMath>
              <m:sSub>
                <m:sSubPr>
                  <m:ctrlPr>
                    <w:rPr>
                      <w:rFonts w:ascii="Cambria Math" w:eastAsiaTheme="minorEastAsia" w:hAnsi="Cambria Math"/>
                      <w:sz w:val="18"/>
                      <w:szCs w:val="18"/>
                    </w:rPr>
                  </m:ctrlPr>
                </m:sSubPr>
                <m:e>
                  <m:r>
                    <w:rPr>
                      <w:rFonts w:ascii="Cambria Math" w:eastAsiaTheme="minorEastAsia" w:hAnsi="Cambria Math"/>
                      <w:sz w:val="18"/>
                      <w:szCs w:val="18"/>
                    </w:rPr>
                    <m:t>M</m:t>
                  </m:r>
                </m:e>
                <m:sub>
                  <m:r>
                    <w:rPr>
                      <w:rFonts w:ascii="Cambria Math" w:eastAsiaTheme="minorEastAsia" w:hAnsi="Cambria Math"/>
                      <w:sz w:val="18"/>
                      <w:szCs w:val="18"/>
                    </w:rPr>
                    <m:t>OCy</m:t>
                  </m:r>
                </m:sub>
              </m:sSub>
              <m:r>
                <m:rPr>
                  <m:sty m:val="p"/>
                </m:rPr>
                <w:rPr>
                  <w:rFonts w:ascii="Cambria Math" w:eastAsiaTheme="minorEastAsia" w:hAnsi="Cambria Math"/>
                  <w:sz w:val="18"/>
                  <w:szCs w:val="18"/>
                </w:rPr>
                <m:t>(t)≥</m:t>
              </m:r>
              <m:r>
                <w:rPr>
                  <w:rFonts w:ascii="Cambria Math" w:eastAsiaTheme="minorEastAsia" w:hAnsi="Cambria Math"/>
                  <w:sz w:val="18"/>
                  <w:szCs w:val="18"/>
                </w:rPr>
                <m:t>0</m:t>
              </m:r>
            </m:oMath>
            <w:r w:rsidRPr="008B4F92">
              <w:rPr>
                <w:rFonts w:asciiTheme="minorEastAsia" w:eastAsiaTheme="minorEastAsia" w:hAnsiTheme="minorEastAsia" w:hint="eastAsia"/>
                <w:sz w:val="18"/>
                <w:szCs w:val="18"/>
              </w:rPr>
              <w:t>时）</w:t>
            </w:r>
          </w:p>
        </w:tc>
      </w:tr>
      <w:tr w:rsidR="008B4F92" w:rsidRPr="008B4F92" w14:paraId="6FB1C1C8" w14:textId="77777777">
        <w:trPr>
          <w:jc w:val="center"/>
        </w:trPr>
        <w:tc>
          <w:tcPr>
            <w:tcW w:w="338" w:type="pct"/>
            <w:vAlign w:val="center"/>
          </w:tcPr>
          <w:p w14:paraId="786E1BFA" w14:textId="77777777" w:rsidR="00291B41" w:rsidRPr="008B4F92" w:rsidRDefault="008E0301">
            <w:pPr>
              <w:jc w:val="center"/>
              <w:rPr>
                <w:rFonts w:asciiTheme="minorEastAsia" w:eastAsiaTheme="minorEastAsia" w:hAnsiTheme="minorEastAsia"/>
                <w:sz w:val="18"/>
                <w:szCs w:val="18"/>
              </w:rPr>
            </w:pPr>
            <w:r w:rsidRPr="008B4F92">
              <w:rPr>
                <w:rFonts w:asciiTheme="minorEastAsia" w:eastAsiaTheme="minorEastAsia" w:hAnsiTheme="minorEastAsia"/>
                <w:sz w:val="18"/>
                <w:szCs w:val="18"/>
              </w:rPr>
              <w:t>Q6</w:t>
            </w:r>
          </w:p>
        </w:tc>
        <w:tc>
          <w:tcPr>
            <w:tcW w:w="497" w:type="pct"/>
            <w:vAlign w:val="center"/>
          </w:tcPr>
          <w:p w14:paraId="33344174" w14:textId="77777777" w:rsidR="00291B41" w:rsidRPr="008B4F92" w:rsidRDefault="008E0301">
            <w:pPr>
              <w:jc w:val="center"/>
              <w:rPr>
                <w:rFonts w:asciiTheme="minorEastAsia" w:eastAsiaTheme="minorEastAsia" w:hAnsiTheme="minorEastAsia"/>
                <w:sz w:val="18"/>
                <w:szCs w:val="18"/>
              </w:rPr>
            </w:pPr>
            <w:r w:rsidRPr="008B4F92">
              <w:rPr>
                <w:rFonts w:asciiTheme="minorEastAsia" w:eastAsiaTheme="minorEastAsia" w:hAnsiTheme="minorEastAsia" w:hint="eastAsia"/>
                <w:sz w:val="18"/>
                <w:szCs w:val="18"/>
              </w:rPr>
              <w:t>0</w:t>
            </w:r>
          </w:p>
        </w:tc>
        <w:tc>
          <w:tcPr>
            <w:tcW w:w="961" w:type="pct"/>
          </w:tcPr>
          <w:p w14:paraId="76BFCDE3" w14:textId="77777777" w:rsidR="00291B41" w:rsidRPr="008B4F92" w:rsidRDefault="008E0301">
            <w:pPr>
              <w:jc w:val="center"/>
              <w:rPr>
                <w:rFonts w:asciiTheme="minorEastAsia" w:eastAsiaTheme="minorEastAsia" w:hAnsiTheme="minorEastAsia"/>
                <w:sz w:val="18"/>
                <w:szCs w:val="18"/>
              </w:rPr>
            </w:pPr>
            <w:r w:rsidRPr="008B4F92">
              <w:rPr>
                <w:rFonts w:asciiTheme="minorEastAsia" w:eastAsiaTheme="minorEastAsia" w:hAnsiTheme="minorEastAsia" w:hint="eastAsia"/>
                <w:sz w:val="18"/>
                <w:szCs w:val="18"/>
              </w:rPr>
              <w:t>-</w:t>
            </w:r>
            <w:r w:rsidRPr="008B4F92">
              <w:rPr>
                <w:rFonts w:asciiTheme="minorEastAsia" w:eastAsiaTheme="minorEastAsia" w:hAnsiTheme="minorEastAsia"/>
                <w:sz w:val="18"/>
                <w:szCs w:val="18"/>
              </w:rPr>
              <w:t>1902</w:t>
            </w:r>
          </w:p>
        </w:tc>
        <w:tc>
          <w:tcPr>
            <w:tcW w:w="974" w:type="pct"/>
          </w:tcPr>
          <w:p w14:paraId="374A79FF" w14:textId="77777777" w:rsidR="00291B41" w:rsidRPr="008B4F92" w:rsidRDefault="008E0301">
            <w:pPr>
              <w:jc w:val="center"/>
              <w:rPr>
                <w:rFonts w:asciiTheme="minorEastAsia" w:eastAsiaTheme="minorEastAsia" w:hAnsiTheme="minorEastAsia"/>
                <w:sz w:val="18"/>
                <w:szCs w:val="18"/>
              </w:rPr>
            </w:pPr>
            <w:r w:rsidRPr="008B4F92">
              <w:rPr>
                <w:rFonts w:asciiTheme="minorEastAsia" w:eastAsiaTheme="minorEastAsia" w:hAnsiTheme="minorEastAsia" w:hint="eastAsia"/>
                <w:sz w:val="18"/>
                <w:szCs w:val="18"/>
              </w:rPr>
              <w:t>2</w:t>
            </w:r>
            <w:r w:rsidRPr="008B4F92">
              <w:rPr>
                <w:rFonts w:asciiTheme="minorEastAsia" w:eastAsiaTheme="minorEastAsia" w:hAnsiTheme="minorEastAsia"/>
                <w:sz w:val="18"/>
                <w:szCs w:val="18"/>
              </w:rPr>
              <w:t>101</w:t>
            </w:r>
          </w:p>
        </w:tc>
        <w:tc>
          <w:tcPr>
            <w:tcW w:w="1108" w:type="pct"/>
          </w:tcPr>
          <w:p w14:paraId="3F370148" w14:textId="77777777" w:rsidR="00291B41" w:rsidRPr="008B4F92" w:rsidRDefault="008E0301">
            <w:pPr>
              <w:jc w:val="center"/>
              <w:rPr>
                <w:rFonts w:asciiTheme="minorEastAsia" w:eastAsiaTheme="minorEastAsia" w:hAnsiTheme="minorEastAsia"/>
                <w:sz w:val="18"/>
                <w:szCs w:val="18"/>
              </w:rPr>
            </w:pPr>
            <w:r w:rsidRPr="008B4F92">
              <w:rPr>
                <w:rFonts w:asciiTheme="minorEastAsia" w:eastAsiaTheme="minorEastAsia" w:hAnsiTheme="minorEastAsia" w:hint="eastAsia"/>
                <w:sz w:val="18"/>
                <w:szCs w:val="18"/>
              </w:rPr>
              <w:t>-</w:t>
            </w:r>
            <w:r w:rsidRPr="008B4F92">
              <w:rPr>
                <w:rFonts w:asciiTheme="minorEastAsia" w:eastAsiaTheme="minorEastAsia" w:hAnsiTheme="minorEastAsia"/>
                <w:sz w:val="18"/>
                <w:szCs w:val="18"/>
              </w:rPr>
              <w:t>51</w:t>
            </w:r>
          </w:p>
        </w:tc>
        <w:tc>
          <w:tcPr>
            <w:tcW w:w="1122" w:type="pct"/>
            <w:vAlign w:val="center"/>
          </w:tcPr>
          <w:p w14:paraId="3C38F23C" w14:textId="77777777" w:rsidR="00291B41" w:rsidRPr="008B4F92" w:rsidRDefault="008E0301">
            <w:pPr>
              <w:jc w:val="center"/>
              <w:rPr>
                <w:rFonts w:asciiTheme="minorEastAsia" w:eastAsiaTheme="minorEastAsia" w:hAnsiTheme="minorEastAsia"/>
                <w:sz w:val="18"/>
                <w:szCs w:val="18"/>
              </w:rPr>
            </w:pPr>
            <w:r w:rsidRPr="008B4F92">
              <w:rPr>
                <w:rFonts w:asciiTheme="minorEastAsia" w:eastAsiaTheme="minorEastAsia" w:hAnsiTheme="minorEastAsia" w:hint="eastAsia"/>
                <w:sz w:val="18"/>
                <w:szCs w:val="18"/>
              </w:rPr>
              <w:t>1</w:t>
            </w:r>
            <w:r w:rsidRPr="008B4F92">
              <w:rPr>
                <w:rFonts w:asciiTheme="minorEastAsia" w:eastAsiaTheme="minorEastAsia" w:hAnsiTheme="minorEastAsia"/>
                <w:sz w:val="18"/>
                <w:szCs w:val="18"/>
              </w:rPr>
              <w:t>18</w:t>
            </w:r>
          </w:p>
        </w:tc>
      </w:tr>
      <w:tr w:rsidR="008B4F92" w:rsidRPr="008B4F92" w14:paraId="60E5B69F" w14:textId="77777777">
        <w:trPr>
          <w:jc w:val="center"/>
        </w:trPr>
        <w:tc>
          <w:tcPr>
            <w:tcW w:w="338" w:type="pct"/>
            <w:vAlign w:val="center"/>
          </w:tcPr>
          <w:p w14:paraId="11641BA2" w14:textId="77777777" w:rsidR="00291B41" w:rsidRPr="008B4F92" w:rsidRDefault="008E0301">
            <w:pPr>
              <w:jc w:val="center"/>
              <w:rPr>
                <w:rFonts w:asciiTheme="minorEastAsia" w:eastAsiaTheme="minorEastAsia" w:hAnsiTheme="minorEastAsia"/>
                <w:sz w:val="18"/>
                <w:szCs w:val="18"/>
              </w:rPr>
            </w:pPr>
            <w:r w:rsidRPr="008B4F92">
              <w:rPr>
                <w:rFonts w:asciiTheme="minorEastAsia" w:eastAsiaTheme="minorEastAsia" w:hAnsiTheme="minorEastAsia"/>
                <w:sz w:val="18"/>
                <w:szCs w:val="18"/>
              </w:rPr>
              <w:t>5th</w:t>
            </w:r>
          </w:p>
        </w:tc>
        <w:tc>
          <w:tcPr>
            <w:tcW w:w="497" w:type="pct"/>
            <w:vAlign w:val="center"/>
          </w:tcPr>
          <w:p w14:paraId="4884C0A3" w14:textId="77777777" w:rsidR="00291B41" w:rsidRPr="008B4F92" w:rsidRDefault="008E0301">
            <w:pPr>
              <w:jc w:val="center"/>
              <w:rPr>
                <w:rFonts w:asciiTheme="minorEastAsia" w:eastAsiaTheme="minorEastAsia" w:hAnsiTheme="minorEastAsia"/>
                <w:sz w:val="18"/>
                <w:szCs w:val="18"/>
              </w:rPr>
            </w:pPr>
            <w:r w:rsidRPr="008B4F92">
              <w:rPr>
                <w:rFonts w:asciiTheme="minorEastAsia" w:eastAsiaTheme="minorEastAsia" w:hAnsiTheme="minorEastAsia" w:hint="eastAsia"/>
                <w:sz w:val="18"/>
                <w:szCs w:val="18"/>
              </w:rPr>
              <w:t>0</w:t>
            </w:r>
            <w:r w:rsidRPr="008B4F92">
              <w:rPr>
                <w:rFonts w:asciiTheme="minorEastAsia" w:eastAsiaTheme="minorEastAsia" w:hAnsiTheme="minorEastAsia"/>
                <w:sz w:val="18"/>
                <w:szCs w:val="18"/>
              </w:rPr>
              <w:t>.01778</w:t>
            </w:r>
          </w:p>
        </w:tc>
        <w:tc>
          <w:tcPr>
            <w:tcW w:w="961" w:type="pct"/>
          </w:tcPr>
          <w:p w14:paraId="27DEFC31" w14:textId="77777777" w:rsidR="00291B41" w:rsidRPr="008B4F92" w:rsidRDefault="008E0301">
            <w:pPr>
              <w:jc w:val="center"/>
              <w:rPr>
                <w:rFonts w:asciiTheme="minorEastAsia" w:eastAsiaTheme="minorEastAsia" w:hAnsiTheme="minorEastAsia"/>
                <w:sz w:val="18"/>
                <w:szCs w:val="18"/>
              </w:rPr>
            </w:pPr>
            <w:r w:rsidRPr="008B4F92">
              <w:rPr>
                <w:rFonts w:asciiTheme="minorEastAsia" w:eastAsiaTheme="minorEastAsia" w:hAnsiTheme="minorEastAsia" w:hint="eastAsia"/>
                <w:sz w:val="18"/>
                <w:szCs w:val="18"/>
              </w:rPr>
              <w:t>-</w:t>
            </w:r>
            <w:r w:rsidRPr="008B4F92">
              <w:rPr>
                <w:rFonts w:asciiTheme="minorEastAsia" w:eastAsiaTheme="minorEastAsia" w:hAnsiTheme="minorEastAsia"/>
                <w:sz w:val="18"/>
                <w:szCs w:val="18"/>
              </w:rPr>
              <w:t>3880</w:t>
            </w:r>
          </w:p>
        </w:tc>
        <w:tc>
          <w:tcPr>
            <w:tcW w:w="974" w:type="pct"/>
          </w:tcPr>
          <w:p w14:paraId="307DA883" w14:textId="77777777" w:rsidR="00291B41" w:rsidRPr="008B4F92" w:rsidRDefault="008E0301">
            <w:pPr>
              <w:jc w:val="center"/>
              <w:rPr>
                <w:rFonts w:asciiTheme="minorEastAsia" w:eastAsiaTheme="minorEastAsia" w:hAnsiTheme="minorEastAsia"/>
                <w:sz w:val="18"/>
                <w:szCs w:val="18"/>
              </w:rPr>
            </w:pPr>
            <w:r w:rsidRPr="008B4F92">
              <w:rPr>
                <w:rFonts w:asciiTheme="minorEastAsia" w:eastAsiaTheme="minorEastAsia" w:hAnsiTheme="minorEastAsia" w:hint="eastAsia"/>
                <w:sz w:val="18"/>
                <w:szCs w:val="18"/>
              </w:rPr>
              <w:t>4</w:t>
            </w:r>
            <w:r w:rsidRPr="008B4F92">
              <w:rPr>
                <w:rFonts w:asciiTheme="minorEastAsia" w:eastAsiaTheme="minorEastAsia" w:hAnsiTheme="minorEastAsia"/>
                <w:sz w:val="18"/>
                <w:szCs w:val="18"/>
              </w:rPr>
              <w:t>287</w:t>
            </w:r>
          </w:p>
        </w:tc>
        <w:tc>
          <w:tcPr>
            <w:tcW w:w="1108" w:type="pct"/>
          </w:tcPr>
          <w:p w14:paraId="5FB672B8" w14:textId="77777777" w:rsidR="00291B41" w:rsidRPr="008B4F92" w:rsidRDefault="008E0301">
            <w:pPr>
              <w:jc w:val="center"/>
              <w:rPr>
                <w:rFonts w:asciiTheme="minorEastAsia" w:eastAsiaTheme="minorEastAsia" w:hAnsiTheme="minorEastAsia"/>
                <w:sz w:val="18"/>
                <w:szCs w:val="18"/>
              </w:rPr>
            </w:pPr>
            <w:r w:rsidRPr="008B4F92">
              <w:rPr>
                <w:rFonts w:asciiTheme="minorEastAsia" w:eastAsiaTheme="minorEastAsia" w:hAnsiTheme="minorEastAsia" w:hint="eastAsia"/>
                <w:sz w:val="18"/>
                <w:szCs w:val="18"/>
              </w:rPr>
              <w:t>-</w:t>
            </w:r>
            <w:r w:rsidRPr="008B4F92">
              <w:rPr>
                <w:rFonts w:asciiTheme="minorEastAsia" w:eastAsiaTheme="minorEastAsia" w:hAnsiTheme="minorEastAsia"/>
                <w:sz w:val="18"/>
                <w:szCs w:val="18"/>
              </w:rPr>
              <w:t>67</w:t>
            </w:r>
          </w:p>
        </w:tc>
        <w:tc>
          <w:tcPr>
            <w:tcW w:w="1122" w:type="pct"/>
            <w:vAlign w:val="center"/>
          </w:tcPr>
          <w:p w14:paraId="755BE178" w14:textId="77777777" w:rsidR="00291B41" w:rsidRPr="008B4F92" w:rsidRDefault="008E0301">
            <w:pPr>
              <w:jc w:val="center"/>
              <w:rPr>
                <w:rFonts w:asciiTheme="minorEastAsia" w:eastAsiaTheme="minorEastAsia" w:hAnsiTheme="minorEastAsia"/>
                <w:sz w:val="18"/>
                <w:szCs w:val="18"/>
              </w:rPr>
            </w:pPr>
            <w:r w:rsidRPr="008B4F92">
              <w:rPr>
                <w:rFonts w:asciiTheme="minorEastAsia" w:eastAsiaTheme="minorEastAsia" w:hAnsiTheme="minorEastAsia" w:hint="eastAsia"/>
                <w:sz w:val="18"/>
                <w:szCs w:val="18"/>
              </w:rPr>
              <w:t>1</w:t>
            </w:r>
            <w:r w:rsidRPr="008B4F92">
              <w:rPr>
                <w:rFonts w:asciiTheme="minorEastAsia" w:eastAsiaTheme="minorEastAsia" w:hAnsiTheme="minorEastAsia"/>
                <w:sz w:val="18"/>
                <w:szCs w:val="18"/>
              </w:rPr>
              <w:t>55</w:t>
            </w:r>
          </w:p>
        </w:tc>
      </w:tr>
    </w:tbl>
    <w:p w14:paraId="679BDFAE" w14:textId="77777777" w:rsidR="00291B41" w:rsidRPr="008B4F92" w:rsidRDefault="00291B41">
      <w:pPr>
        <w:pStyle w:val="aff1"/>
        <w:snapToGrid w:val="0"/>
        <w:spacing w:beforeLines="50" w:before="156" w:afterLines="50" w:after="156" w:line="360" w:lineRule="auto"/>
        <w:ind w:firstLineChars="200" w:firstLine="420"/>
      </w:pPr>
    </w:p>
    <w:p w14:paraId="61E101F5" w14:textId="77777777" w:rsidR="00291B41" w:rsidRPr="008B4F92" w:rsidRDefault="008E0301">
      <w:pPr>
        <w:pStyle w:val="aff1"/>
        <w:snapToGrid w:val="0"/>
        <w:spacing w:beforeLines="50" w:before="156" w:afterLines="50" w:after="156" w:line="360" w:lineRule="auto"/>
        <w:ind w:firstLineChars="200" w:firstLine="420"/>
      </w:pPr>
      <w:r w:rsidRPr="008B4F92">
        <w:rPr>
          <w:rFonts w:hint="eastAsia"/>
        </w:rPr>
        <w:t>其中，方向极性应符合表</w:t>
      </w:r>
      <w:r w:rsidRPr="008B4F92">
        <w:t>A</w:t>
      </w:r>
      <w:r w:rsidRPr="008B4F92">
        <w:rPr>
          <w:rFonts w:hint="eastAsia"/>
        </w:rPr>
        <w:t>.</w:t>
      </w:r>
      <w:r w:rsidRPr="008B4F92">
        <w:t>2</w:t>
      </w:r>
      <w:r w:rsidRPr="008B4F92">
        <w:rPr>
          <w:rFonts w:hint="eastAsia"/>
        </w:rPr>
        <w:t>规定。表</w:t>
      </w:r>
      <w:r w:rsidRPr="008B4F92">
        <w:t>A</w:t>
      </w:r>
      <w:r w:rsidRPr="008B4F92">
        <w:rPr>
          <w:rFonts w:hint="eastAsia"/>
        </w:rPr>
        <w:t>.</w:t>
      </w:r>
      <w:r w:rsidRPr="008B4F92">
        <w:t>2</w:t>
      </w:r>
      <w:r w:rsidRPr="008B4F92">
        <w:rPr>
          <w:rFonts w:hint="eastAsia"/>
        </w:rPr>
        <w:t>为假人从自然状态下的姿态变化方向与内力极性的对应关系。</w:t>
      </w:r>
    </w:p>
    <w:p w14:paraId="1014F57D" w14:textId="77777777" w:rsidR="00291B41" w:rsidRPr="008B4F92" w:rsidRDefault="008E0301">
      <w:pPr>
        <w:pStyle w:val="aff1"/>
        <w:snapToGrid w:val="0"/>
        <w:spacing w:beforeLines="50" w:before="156" w:afterLines="50" w:after="156" w:line="360" w:lineRule="auto"/>
        <w:jc w:val="center"/>
        <w:rPr>
          <w:rFonts w:ascii="黑体" w:eastAsia="黑体" w:hAnsi="黑体"/>
        </w:rPr>
      </w:pPr>
      <w:r w:rsidRPr="008B4F92">
        <w:rPr>
          <w:rFonts w:ascii="黑体" w:eastAsia="黑体" w:hAnsi="黑体" w:hint="eastAsia"/>
        </w:rPr>
        <w:lastRenderedPageBreak/>
        <w:t>表</w:t>
      </w:r>
      <w:r w:rsidRPr="008B4F92">
        <w:rPr>
          <w:rFonts w:ascii="黑体" w:eastAsia="黑体" w:hAnsi="黑体"/>
        </w:rPr>
        <w:t>A</w:t>
      </w:r>
      <w:r w:rsidRPr="008B4F92">
        <w:rPr>
          <w:rFonts w:ascii="黑体" w:eastAsia="黑体" w:hAnsi="黑体" w:hint="eastAsia"/>
        </w:rPr>
        <w:t>.</w:t>
      </w:r>
      <w:r w:rsidRPr="008B4F92">
        <w:rPr>
          <w:rFonts w:ascii="黑体" w:eastAsia="黑体" w:hAnsi="黑体"/>
        </w:rPr>
        <w:t xml:space="preserve">2  </w:t>
      </w:r>
      <w:r w:rsidRPr="008B4F92">
        <w:rPr>
          <w:rFonts w:ascii="黑体" w:eastAsia="黑体" w:hAnsi="黑体" w:hint="eastAsia"/>
        </w:rPr>
        <w:t>假人颈部载荷方向极性定义</w:t>
      </w:r>
    </w:p>
    <w:tbl>
      <w:tblPr>
        <w:tblStyle w:val="affa"/>
        <w:tblW w:w="5000" w:type="pct"/>
        <w:jc w:val="center"/>
        <w:tblLook w:val="04A0" w:firstRow="1" w:lastRow="0" w:firstColumn="1" w:lastColumn="0" w:noHBand="0" w:noVBand="1"/>
      </w:tblPr>
      <w:tblGrid>
        <w:gridCol w:w="2102"/>
        <w:gridCol w:w="1797"/>
        <w:gridCol w:w="4565"/>
        <w:gridCol w:w="1106"/>
      </w:tblGrid>
      <w:tr w:rsidR="008B4F92" w:rsidRPr="008B4F92" w14:paraId="78F56E81" w14:textId="77777777">
        <w:trPr>
          <w:jc w:val="center"/>
        </w:trPr>
        <w:tc>
          <w:tcPr>
            <w:tcW w:w="1098" w:type="pct"/>
            <w:vAlign w:val="center"/>
          </w:tcPr>
          <w:p w14:paraId="0F1A7BF4" w14:textId="77777777" w:rsidR="00291B41" w:rsidRPr="008B4F92" w:rsidRDefault="008E0301">
            <w:pPr>
              <w:jc w:val="center"/>
              <w:rPr>
                <w:sz w:val="18"/>
                <w:szCs w:val="18"/>
              </w:rPr>
            </w:pPr>
            <w:r w:rsidRPr="008B4F92">
              <w:rPr>
                <w:rFonts w:hint="eastAsia"/>
                <w:sz w:val="18"/>
                <w:szCs w:val="18"/>
              </w:rPr>
              <w:t>传感器</w:t>
            </w:r>
          </w:p>
        </w:tc>
        <w:tc>
          <w:tcPr>
            <w:tcW w:w="939" w:type="pct"/>
            <w:vAlign w:val="center"/>
          </w:tcPr>
          <w:p w14:paraId="0611F452" w14:textId="77777777" w:rsidR="00291B41" w:rsidRPr="008B4F92" w:rsidRDefault="008E0301">
            <w:pPr>
              <w:jc w:val="center"/>
              <w:rPr>
                <w:sz w:val="18"/>
                <w:szCs w:val="18"/>
              </w:rPr>
            </w:pPr>
            <w:r w:rsidRPr="008B4F92">
              <w:rPr>
                <w:rFonts w:hint="eastAsia"/>
                <w:sz w:val="18"/>
                <w:szCs w:val="18"/>
              </w:rPr>
              <w:t>测量数据</w:t>
            </w:r>
          </w:p>
        </w:tc>
        <w:tc>
          <w:tcPr>
            <w:tcW w:w="2385" w:type="pct"/>
            <w:vAlign w:val="center"/>
          </w:tcPr>
          <w:p w14:paraId="79D6957F" w14:textId="77777777" w:rsidR="00291B41" w:rsidRPr="008B4F92" w:rsidRDefault="008E0301">
            <w:pPr>
              <w:jc w:val="center"/>
              <w:rPr>
                <w:sz w:val="18"/>
                <w:szCs w:val="18"/>
              </w:rPr>
            </w:pPr>
            <w:r w:rsidRPr="008B4F92">
              <w:rPr>
                <w:rFonts w:hint="eastAsia"/>
                <w:sz w:val="18"/>
                <w:szCs w:val="18"/>
              </w:rPr>
              <w:t>假人姿态</w:t>
            </w:r>
          </w:p>
        </w:tc>
        <w:tc>
          <w:tcPr>
            <w:tcW w:w="578" w:type="pct"/>
            <w:vAlign w:val="center"/>
          </w:tcPr>
          <w:p w14:paraId="383233AE" w14:textId="77777777" w:rsidR="00291B41" w:rsidRPr="008B4F92" w:rsidRDefault="008E0301">
            <w:pPr>
              <w:jc w:val="center"/>
              <w:rPr>
                <w:sz w:val="18"/>
                <w:szCs w:val="18"/>
              </w:rPr>
            </w:pPr>
            <w:r w:rsidRPr="008B4F92">
              <w:rPr>
                <w:rFonts w:hint="eastAsia"/>
                <w:sz w:val="18"/>
                <w:szCs w:val="18"/>
              </w:rPr>
              <w:t>极性</w:t>
            </w:r>
          </w:p>
        </w:tc>
      </w:tr>
      <w:tr w:rsidR="008B4F92" w:rsidRPr="008B4F92" w14:paraId="4861E3B9" w14:textId="77777777">
        <w:trPr>
          <w:jc w:val="center"/>
        </w:trPr>
        <w:tc>
          <w:tcPr>
            <w:tcW w:w="1098" w:type="pct"/>
            <w:vMerge w:val="restart"/>
            <w:vAlign w:val="center"/>
          </w:tcPr>
          <w:p w14:paraId="7A9D31F6" w14:textId="77777777" w:rsidR="00291B41" w:rsidRPr="008B4F92" w:rsidRDefault="008E0301">
            <w:pPr>
              <w:ind w:leftChars="-67" w:left="-141" w:firstLineChars="66" w:firstLine="119"/>
              <w:jc w:val="center"/>
              <w:rPr>
                <w:sz w:val="18"/>
                <w:szCs w:val="18"/>
              </w:rPr>
            </w:pPr>
            <w:r w:rsidRPr="008B4F92">
              <w:rPr>
                <w:rFonts w:hint="eastAsia"/>
                <w:sz w:val="18"/>
                <w:szCs w:val="18"/>
              </w:rPr>
              <w:t>颈部载荷</w:t>
            </w:r>
          </w:p>
        </w:tc>
        <w:tc>
          <w:tcPr>
            <w:tcW w:w="939" w:type="pct"/>
            <w:vAlign w:val="center"/>
          </w:tcPr>
          <w:p w14:paraId="7B92A82B" w14:textId="77777777" w:rsidR="00291B41" w:rsidRPr="008B4F92" w:rsidRDefault="008E0301">
            <w:pPr>
              <w:jc w:val="center"/>
              <w:rPr>
                <w:sz w:val="18"/>
                <w:szCs w:val="18"/>
              </w:rPr>
            </w:pPr>
            <w:proofErr w:type="spellStart"/>
            <w:r w:rsidRPr="008B4F92">
              <w:rPr>
                <w:rFonts w:hint="eastAsia"/>
                <w:sz w:val="18"/>
                <w:szCs w:val="18"/>
              </w:rPr>
              <w:t>Fx</w:t>
            </w:r>
            <w:proofErr w:type="spellEnd"/>
          </w:p>
        </w:tc>
        <w:tc>
          <w:tcPr>
            <w:tcW w:w="2385" w:type="pct"/>
            <w:vAlign w:val="center"/>
          </w:tcPr>
          <w:p w14:paraId="444A78ED" w14:textId="77777777" w:rsidR="00291B41" w:rsidRPr="008B4F92" w:rsidRDefault="008E0301">
            <w:pPr>
              <w:jc w:val="center"/>
              <w:rPr>
                <w:sz w:val="18"/>
                <w:szCs w:val="18"/>
              </w:rPr>
            </w:pPr>
            <w:r w:rsidRPr="008B4F92">
              <w:rPr>
                <w:sz w:val="18"/>
                <w:szCs w:val="18"/>
              </w:rPr>
              <w:t>头向后、躯干向前</w:t>
            </w:r>
          </w:p>
        </w:tc>
        <w:tc>
          <w:tcPr>
            <w:tcW w:w="578" w:type="pct"/>
            <w:vAlign w:val="center"/>
          </w:tcPr>
          <w:p w14:paraId="780DE6F3" w14:textId="77777777" w:rsidR="00291B41" w:rsidRPr="008B4F92" w:rsidRDefault="008E0301">
            <w:pPr>
              <w:jc w:val="center"/>
              <w:rPr>
                <w:sz w:val="18"/>
                <w:szCs w:val="18"/>
              </w:rPr>
            </w:pPr>
            <w:r w:rsidRPr="008B4F92">
              <w:rPr>
                <w:rFonts w:hint="eastAsia"/>
                <w:sz w:val="18"/>
                <w:szCs w:val="18"/>
              </w:rPr>
              <w:t>+</w:t>
            </w:r>
          </w:p>
        </w:tc>
      </w:tr>
      <w:tr w:rsidR="008B4F92" w:rsidRPr="008B4F92" w14:paraId="044E5030" w14:textId="77777777">
        <w:trPr>
          <w:jc w:val="center"/>
        </w:trPr>
        <w:tc>
          <w:tcPr>
            <w:tcW w:w="1098" w:type="pct"/>
            <w:vMerge/>
            <w:vAlign w:val="center"/>
          </w:tcPr>
          <w:p w14:paraId="6E6A1C53" w14:textId="77777777" w:rsidR="00291B41" w:rsidRPr="008B4F92" w:rsidRDefault="00291B41">
            <w:pPr>
              <w:ind w:leftChars="-67" w:left="-141" w:firstLineChars="66" w:firstLine="119"/>
              <w:jc w:val="center"/>
              <w:rPr>
                <w:sz w:val="18"/>
                <w:szCs w:val="18"/>
              </w:rPr>
            </w:pPr>
          </w:p>
        </w:tc>
        <w:tc>
          <w:tcPr>
            <w:tcW w:w="939" w:type="pct"/>
            <w:vAlign w:val="center"/>
          </w:tcPr>
          <w:p w14:paraId="77CDA079" w14:textId="77777777" w:rsidR="00291B41" w:rsidRPr="008B4F92" w:rsidRDefault="008E0301">
            <w:pPr>
              <w:jc w:val="center"/>
              <w:rPr>
                <w:sz w:val="18"/>
                <w:szCs w:val="18"/>
              </w:rPr>
            </w:pPr>
            <w:proofErr w:type="spellStart"/>
            <w:r w:rsidRPr="008B4F92">
              <w:rPr>
                <w:rFonts w:hint="eastAsia"/>
                <w:sz w:val="18"/>
                <w:szCs w:val="18"/>
              </w:rPr>
              <w:t>Fy</w:t>
            </w:r>
            <w:proofErr w:type="spellEnd"/>
          </w:p>
        </w:tc>
        <w:tc>
          <w:tcPr>
            <w:tcW w:w="2385" w:type="pct"/>
            <w:vAlign w:val="center"/>
          </w:tcPr>
          <w:p w14:paraId="269239C5" w14:textId="77777777" w:rsidR="00291B41" w:rsidRPr="008B4F92" w:rsidRDefault="008E0301">
            <w:pPr>
              <w:jc w:val="center"/>
              <w:rPr>
                <w:sz w:val="18"/>
                <w:szCs w:val="18"/>
              </w:rPr>
            </w:pPr>
            <w:r w:rsidRPr="008B4F92">
              <w:rPr>
                <w:sz w:val="18"/>
                <w:szCs w:val="18"/>
              </w:rPr>
              <w:t>头向左、躯干向右</w:t>
            </w:r>
          </w:p>
        </w:tc>
        <w:tc>
          <w:tcPr>
            <w:tcW w:w="578" w:type="pct"/>
            <w:vAlign w:val="center"/>
          </w:tcPr>
          <w:p w14:paraId="52BEFF20" w14:textId="77777777" w:rsidR="00291B41" w:rsidRPr="008B4F92" w:rsidRDefault="008E0301">
            <w:pPr>
              <w:jc w:val="center"/>
              <w:rPr>
                <w:sz w:val="18"/>
                <w:szCs w:val="18"/>
              </w:rPr>
            </w:pPr>
            <w:r w:rsidRPr="008B4F92">
              <w:rPr>
                <w:rFonts w:hint="eastAsia"/>
                <w:sz w:val="18"/>
                <w:szCs w:val="18"/>
              </w:rPr>
              <w:t>+</w:t>
            </w:r>
          </w:p>
        </w:tc>
      </w:tr>
      <w:tr w:rsidR="008B4F92" w:rsidRPr="008B4F92" w14:paraId="70135A89" w14:textId="77777777">
        <w:trPr>
          <w:jc w:val="center"/>
        </w:trPr>
        <w:tc>
          <w:tcPr>
            <w:tcW w:w="1098" w:type="pct"/>
            <w:vMerge/>
            <w:vAlign w:val="center"/>
          </w:tcPr>
          <w:p w14:paraId="4B66E195" w14:textId="77777777" w:rsidR="00291B41" w:rsidRPr="008B4F92" w:rsidRDefault="00291B41">
            <w:pPr>
              <w:ind w:leftChars="-67" w:left="-141" w:firstLineChars="66" w:firstLine="119"/>
              <w:jc w:val="center"/>
              <w:rPr>
                <w:sz w:val="18"/>
                <w:szCs w:val="18"/>
              </w:rPr>
            </w:pPr>
          </w:p>
        </w:tc>
        <w:tc>
          <w:tcPr>
            <w:tcW w:w="939" w:type="pct"/>
            <w:vAlign w:val="center"/>
          </w:tcPr>
          <w:p w14:paraId="44E8E80C" w14:textId="77777777" w:rsidR="00291B41" w:rsidRPr="008B4F92" w:rsidRDefault="008E0301">
            <w:pPr>
              <w:jc w:val="center"/>
              <w:rPr>
                <w:sz w:val="18"/>
                <w:szCs w:val="18"/>
              </w:rPr>
            </w:pPr>
            <w:proofErr w:type="spellStart"/>
            <w:r w:rsidRPr="008B4F92">
              <w:rPr>
                <w:rFonts w:hint="eastAsia"/>
                <w:sz w:val="18"/>
                <w:szCs w:val="18"/>
              </w:rPr>
              <w:t>F</w:t>
            </w:r>
            <w:r w:rsidRPr="008B4F92">
              <w:rPr>
                <w:sz w:val="18"/>
                <w:szCs w:val="18"/>
              </w:rPr>
              <w:t>z</w:t>
            </w:r>
            <w:proofErr w:type="spellEnd"/>
          </w:p>
        </w:tc>
        <w:tc>
          <w:tcPr>
            <w:tcW w:w="2385" w:type="pct"/>
            <w:vAlign w:val="center"/>
          </w:tcPr>
          <w:p w14:paraId="361AE2CF" w14:textId="77777777" w:rsidR="00291B41" w:rsidRPr="008B4F92" w:rsidRDefault="008E0301">
            <w:pPr>
              <w:jc w:val="center"/>
              <w:rPr>
                <w:sz w:val="18"/>
                <w:szCs w:val="18"/>
              </w:rPr>
            </w:pPr>
            <w:r w:rsidRPr="008B4F92">
              <w:rPr>
                <w:sz w:val="18"/>
                <w:szCs w:val="18"/>
              </w:rPr>
              <w:t>头向上、躯干向下（拉力）</w:t>
            </w:r>
          </w:p>
        </w:tc>
        <w:tc>
          <w:tcPr>
            <w:tcW w:w="578" w:type="pct"/>
            <w:vAlign w:val="center"/>
          </w:tcPr>
          <w:p w14:paraId="407BFFDB" w14:textId="77777777" w:rsidR="00291B41" w:rsidRPr="008B4F92" w:rsidRDefault="008E0301">
            <w:pPr>
              <w:jc w:val="center"/>
              <w:rPr>
                <w:sz w:val="18"/>
                <w:szCs w:val="18"/>
              </w:rPr>
            </w:pPr>
            <w:r w:rsidRPr="008B4F92">
              <w:rPr>
                <w:rFonts w:hint="eastAsia"/>
                <w:sz w:val="18"/>
                <w:szCs w:val="18"/>
              </w:rPr>
              <w:t>+</w:t>
            </w:r>
          </w:p>
        </w:tc>
      </w:tr>
      <w:tr w:rsidR="008B4F92" w:rsidRPr="008B4F92" w14:paraId="4CD8C847" w14:textId="77777777">
        <w:trPr>
          <w:jc w:val="center"/>
        </w:trPr>
        <w:tc>
          <w:tcPr>
            <w:tcW w:w="1098" w:type="pct"/>
            <w:vMerge/>
            <w:vAlign w:val="center"/>
          </w:tcPr>
          <w:p w14:paraId="31851BC7" w14:textId="77777777" w:rsidR="00291B41" w:rsidRPr="008B4F92" w:rsidRDefault="00291B41">
            <w:pPr>
              <w:ind w:leftChars="-67" w:left="-141" w:firstLineChars="66" w:firstLine="119"/>
              <w:jc w:val="center"/>
              <w:rPr>
                <w:sz w:val="18"/>
                <w:szCs w:val="18"/>
              </w:rPr>
            </w:pPr>
          </w:p>
        </w:tc>
        <w:tc>
          <w:tcPr>
            <w:tcW w:w="939" w:type="pct"/>
            <w:vAlign w:val="center"/>
          </w:tcPr>
          <w:p w14:paraId="5A876B3F" w14:textId="77777777" w:rsidR="00291B41" w:rsidRPr="008B4F92" w:rsidRDefault="008E0301">
            <w:pPr>
              <w:jc w:val="center"/>
              <w:rPr>
                <w:sz w:val="18"/>
                <w:szCs w:val="18"/>
              </w:rPr>
            </w:pPr>
            <w:proofErr w:type="spellStart"/>
            <w:r w:rsidRPr="008B4F92">
              <w:rPr>
                <w:rFonts w:hint="eastAsia"/>
                <w:sz w:val="18"/>
                <w:szCs w:val="18"/>
              </w:rPr>
              <w:t>M</w:t>
            </w:r>
            <w:r w:rsidRPr="008B4F92">
              <w:rPr>
                <w:sz w:val="18"/>
                <w:szCs w:val="18"/>
              </w:rPr>
              <w:t>x</w:t>
            </w:r>
            <w:proofErr w:type="spellEnd"/>
          </w:p>
        </w:tc>
        <w:tc>
          <w:tcPr>
            <w:tcW w:w="2385" w:type="pct"/>
            <w:vAlign w:val="center"/>
          </w:tcPr>
          <w:p w14:paraId="182A3471" w14:textId="77777777" w:rsidR="00291B41" w:rsidRPr="008B4F92" w:rsidRDefault="008E0301">
            <w:pPr>
              <w:jc w:val="center"/>
              <w:rPr>
                <w:sz w:val="18"/>
                <w:szCs w:val="18"/>
              </w:rPr>
            </w:pPr>
            <w:r w:rsidRPr="008B4F92">
              <w:rPr>
                <w:rFonts w:hint="eastAsia"/>
                <w:sz w:val="18"/>
                <w:szCs w:val="18"/>
              </w:rPr>
              <w:t>左耳靠近左肩</w:t>
            </w:r>
          </w:p>
        </w:tc>
        <w:tc>
          <w:tcPr>
            <w:tcW w:w="578" w:type="pct"/>
            <w:vAlign w:val="center"/>
          </w:tcPr>
          <w:p w14:paraId="262AA3C0" w14:textId="77777777" w:rsidR="00291B41" w:rsidRPr="008B4F92" w:rsidRDefault="008E0301">
            <w:pPr>
              <w:jc w:val="center"/>
              <w:rPr>
                <w:sz w:val="18"/>
                <w:szCs w:val="18"/>
              </w:rPr>
            </w:pPr>
            <w:r w:rsidRPr="008B4F92">
              <w:rPr>
                <w:rFonts w:hint="eastAsia"/>
                <w:sz w:val="18"/>
                <w:szCs w:val="18"/>
              </w:rPr>
              <w:t>+</w:t>
            </w:r>
          </w:p>
        </w:tc>
      </w:tr>
      <w:tr w:rsidR="008B4F92" w:rsidRPr="008B4F92" w14:paraId="6D0797AA" w14:textId="77777777">
        <w:trPr>
          <w:jc w:val="center"/>
        </w:trPr>
        <w:tc>
          <w:tcPr>
            <w:tcW w:w="1098" w:type="pct"/>
            <w:vMerge/>
            <w:vAlign w:val="center"/>
          </w:tcPr>
          <w:p w14:paraId="3388293B" w14:textId="77777777" w:rsidR="00291B41" w:rsidRPr="008B4F92" w:rsidRDefault="00291B41">
            <w:pPr>
              <w:ind w:leftChars="-67" w:left="-141" w:firstLineChars="66" w:firstLine="119"/>
              <w:jc w:val="center"/>
              <w:rPr>
                <w:sz w:val="18"/>
                <w:szCs w:val="18"/>
              </w:rPr>
            </w:pPr>
          </w:p>
        </w:tc>
        <w:tc>
          <w:tcPr>
            <w:tcW w:w="939" w:type="pct"/>
            <w:vAlign w:val="center"/>
          </w:tcPr>
          <w:p w14:paraId="09A28352" w14:textId="77777777" w:rsidR="00291B41" w:rsidRPr="008B4F92" w:rsidRDefault="008E0301">
            <w:pPr>
              <w:jc w:val="center"/>
              <w:rPr>
                <w:sz w:val="18"/>
                <w:szCs w:val="18"/>
              </w:rPr>
            </w:pPr>
            <w:r w:rsidRPr="008B4F92">
              <w:rPr>
                <w:rFonts w:hint="eastAsia"/>
                <w:sz w:val="18"/>
                <w:szCs w:val="18"/>
              </w:rPr>
              <w:t>M</w:t>
            </w:r>
            <w:r w:rsidRPr="008B4F92">
              <w:rPr>
                <w:sz w:val="18"/>
                <w:szCs w:val="18"/>
              </w:rPr>
              <w:t>y</w:t>
            </w:r>
          </w:p>
        </w:tc>
        <w:tc>
          <w:tcPr>
            <w:tcW w:w="2385" w:type="pct"/>
            <w:vAlign w:val="center"/>
          </w:tcPr>
          <w:p w14:paraId="3A948DD2" w14:textId="77777777" w:rsidR="00291B41" w:rsidRPr="008B4F92" w:rsidRDefault="008E0301">
            <w:pPr>
              <w:jc w:val="center"/>
              <w:rPr>
                <w:sz w:val="18"/>
                <w:szCs w:val="18"/>
              </w:rPr>
            </w:pPr>
            <w:r w:rsidRPr="008B4F92">
              <w:rPr>
                <w:rFonts w:hint="eastAsia"/>
                <w:sz w:val="18"/>
                <w:szCs w:val="18"/>
              </w:rPr>
              <w:t>下巴靠近胸骨（低头）</w:t>
            </w:r>
          </w:p>
        </w:tc>
        <w:tc>
          <w:tcPr>
            <w:tcW w:w="578" w:type="pct"/>
            <w:vAlign w:val="center"/>
          </w:tcPr>
          <w:p w14:paraId="7011917F" w14:textId="77777777" w:rsidR="00291B41" w:rsidRPr="008B4F92" w:rsidRDefault="008E0301">
            <w:pPr>
              <w:jc w:val="center"/>
              <w:rPr>
                <w:sz w:val="18"/>
                <w:szCs w:val="18"/>
              </w:rPr>
            </w:pPr>
            <w:r w:rsidRPr="008B4F92">
              <w:rPr>
                <w:rFonts w:hint="eastAsia"/>
                <w:sz w:val="18"/>
                <w:szCs w:val="18"/>
              </w:rPr>
              <w:t>+</w:t>
            </w:r>
          </w:p>
        </w:tc>
      </w:tr>
      <w:tr w:rsidR="008B4F92" w:rsidRPr="008B4F92" w14:paraId="5A8A632B" w14:textId="77777777">
        <w:trPr>
          <w:jc w:val="center"/>
        </w:trPr>
        <w:tc>
          <w:tcPr>
            <w:tcW w:w="1098" w:type="pct"/>
            <w:vMerge/>
            <w:vAlign w:val="center"/>
          </w:tcPr>
          <w:p w14:paraId="57524F90" w14:textId="77777777" w:rsidR="00291B41" w:rsidRPr="008B4F92" w:rsidRDefault="00291B41">
            <w:pPr>
              <w:ind w:leftChars="-67" w:left="-141" w:firstLineChars="66" w:firstLine="119"/>
              <w:jc w:val="center"/>
              <w:rPr>
                <w:sz w:val="18"/>
                <w:szCs w:val="18"/>
              </w:rPr>
            </w:pPr>
          </w:p>
        </w:tc>
        <w:tc>
          <w:tcPr>
            <w:tcW w:w="939" w:type="pct"/>
            <w:vAlign w:val="center"/>
          </w:tcPr>
          <w:p w14:paraId="0BC33C6E" w14:textId="77777777" w:rsidR="00291B41" w:rsidRPr="008B4F92" w:rsidRDefault="008E0301">
            <w:pPr>
              <w:jc w:val="center"/>
              <w:rPr>
                <w:sz w:val="18"/>
                <w:szCs w:val="18"/>
              </w:rPr>
            </w:pPr>
            <w:proofErr w:type="spellStart"/>
            <w:r w:rsidRPr="008B4F92">
              <w:rPr>
                <w:rFonts w:hint="eastAsia"/>
                <w:sz w:val="18"/>
                <w:szCs w:val="18"/>
              </w:rPr>
              <w:t>M</w:t>
            </w:r>
            <w:r w:rsidRPr="008B4F92">
              <w:rPr>
                <w:sz w:val="18"/>
                <w:szCs w:val="18"/>
              </w:rPr>
              <w:t>z</w:t>
            </w:r>
            <w:proofErr w:type="spellEnd"/>
          </w:p>
        </w:tc>
        <w:tc>
          <w:tcPr>
            <w:tcW w:w="2385" w:type="pct"/>
            <w:vAlign w:val="center"/>
          </w:tcPr>
          <w:p w14:paraId="5BF1F7C4" w14:textId="77777777" w:rsidR="00291B41" w:rsidRPr="008B4F92" w:rsidRDefault="008E0301">
            <w:pPr>
              <w:jc w:val="center"/>
              <w:rPr>
                <w:sz w:val="18"/>
                <w:szCs w:val="18"/>
              </w:rPr>
            </w:pPr>
            <w:r w:rsidRPr="008B4F92">
              <w:rPr>
                <w:rFonts w:hint="eastAsia"/>
                <w:sz w:val="18"/>
                <w:szCs w:val="18"/>
              </w:rPr>
              <w:t>下巴靠近左肩</w:t>
            </w:r>
          </w:p>
        </w:tc>
        <w:tc>
          <w:tcPr>
            <w:tcW w:w="578" w:type="pct"/>
            <w:vAlign w:val="center"/>
          </w:tcPr>
          <w:p w14:paraId="6CBAEFB2" w14:textId="77777777" w:rsidR="00291B41" w:rsidRPr="008B4F92" w:rsidRDefault="008E0301">
            <w:pPr>
              <w:jc w:val="center"/>
              <w:rPr>
                <w:sz w:val="18"/>
                <w:szCs w:val="18"/>
              </w:rPr>
            </w:pPr>
            <w:r w:rsidRPr="008B4F92">
              <w:rPr>
                <w:rFonts w:hint="eastAsia"/>
                <w:sz w:val="18"/>
                <w:szCs w:val="18"/>
              </w:rPr>
              <w:t>+</w:t>
            </w:r>
          </w:p>
        </w:tc>
      </w:tr>
    </w:tbl>
    <w:p w14:paraId="0A0B4ADB" w14:textId="77777777" w:rsidR="00291B41" w:rsidRPr="008B4F92" w:rsidRDefault="008E0301">
      <w:pPr>
        <w:pStyle w:val="aff1"/>
        <w:spacing w:beforeLines="50" w:before="156" w:afterLines="50" w:after="156"/>
        <w:outlineLvl w:val="0"/>
        <w:rPr>
          <w:rFonts w:ascii="黑体" w:eastAsia="黑体"/>
        </w:rPr>
      </w:pPr>
      <w:r w:rsidRPr="008B4F92">
        <w:rPr>
          <w:rFonts w:ascii="黑体" w:eastAsia="黑体"/>
        </w:rPr>
        <w:t>A.3  胸部伤害指标（</w:t>
      </w:r>
      <w:proofErr w:type="spellStart"/>
      <w:r w:rsidRPr="008B4F92">
        <w:rPr>
          <w:rFonts w:ascii="黑体" w:eastAsia="黑体"/>
        </w:rPr>
        <w:t>ThAC</w:t>
      </w:r>
      <w:proofErr w:type="spellEnd"/>
      <w:r w:rsidRPr="008B4F92">
        <w:rPr>
          <w:rFonts w:ascii="黑体" w:eastAsia="黑体"/>
        </w:rPr>
        <w:t>）</w:t>
      </w:r>
    </w:p>
    <w:p w14:paraId="6E436C0D" w14:textId="77777777" w:rsidR="00291B41" w:rsidRPr="008B4F92" w:rsidRDefault="008E0301">
      <w:pPr>
        <w:pStyle w:val="aff1"/>
        <w:snapToGrid w:val="0"/>
        <w:spacing w:beforeLines="50" w:before="156" w:afterLines="50" w:after="156" w:line="360" w:lineRule="auto"/>
        <w:ind w:firstLineChars="200" w:firstLine="420"/>
      </w:pPr>
      <w:r w:rsidRPr="008B4F92">
        <w:t>此指标由胸部</w:t>
      </w:r>
      <w:r w:rsidRPr="008B4F92">
        <w:rPr>
          <w:rFonts w:hint="eastAsia"/>
        </w:rPr>
        <w:t>合成加</w:t>
      </w:r>
      <w:r w:rsidRPr="008B4F92">
        <w:t>速度(g)的绝对值和</w:t>
      </w:r>
      <w:r w:rsidRPr="008B4F92">
        <w:rPr>
          <w:rFonts w:hint="eastAsia"/>
        </w:rPr>
        <w:t>加</w:t>
      </w:r>
      <w:r w:rsidRPr="008B4F92">
        <w:t>速度持续时间(</w:t>
      </w:r>
      <w:proofErr w:type="spellStart"/>
      <w:r w:rsidRPr="008B4F92">
        <w:t>ms</w:t>
      </w:r>
      <w:proofErr w:type="spellEnd"/>
      <w:r w:rsidRPr="008B4F92">
        <w:t>)确定，将累计持续时间达到3ms的加速度值作为</w:t>
      </w:r>
      <w:proofErr w:type="spellStart"/>
      <w:r w:rsidRPr="008B4F92">
        <w:t>ThAC</w:t>
      </w:r>
      <w:proofErr w:type="spellEnd"/>
      <w:r w:rsidRPr="008B4F92">
        <w:t>指标</w:t>
      </w:r>
      <w:r w:rsidRPr="008B4F92">
        <w:rPr>
          <w:rFonts w:hint="eastAsia"/>
        </w:rPr>
        <w:t>。</w:t>
      </w:r>
      <w:r w:rsidRPr="008B4F92">
        <w:cr/>
      </w:r>
      <w:r w:rsidRPr="008B4F92">
        <w:rPr>
          <w:rFonts w:ascii="黑体" w:eastAsia="黑体"/>
          <w:szCs w:val="21"/>
        </w:rPr>
        <w:t>A.4  腿部伤害指标（FAC）</w:t>
      </w:r>
      <w:r w:rsidRPr="008B4F92">
        <w:rPr>
          <w:rFonts w:ascii="黑体" w:eastAsia="黑体"/>
          <w:szCs w:val="21"/>
        </w:rPr>
        <w:cr/>
      </w:r>
      <w:r w:rsidRPr="008B4F92">
        <w:rPr>
          <w:rFonts w:hint="eastAsia"/>
        </w:rPr>
        <w:t xml:space="preserve">    </w:t>
      </w:r>
      <w:r w:rsidRPr="008B4F92">
        <w:t>此指标由</w:t>
      </w:r>
      <w:r w:rsidRPr="008B4F92">
        <w:rPr>
          <w:rFonts w:hint="eastAsia"/>
        </w:rPr>
        <w:t>假人</w:t>
      </w:r>
      <w:r w:rsidRPr="008B4F92">
        <w:t>每条腿轴向压缩</w:t>
      </w:r>
      <w:r w:rsidRPr="008B4F92">
        <w:rPr>
          <w:rFonts w:hint="eastAsia"/>
        </w:rPr>
        <w:t>力峰值（</w:t>
      </w:r>
      <w:proofErr w:type="spellStart"/>
      <w:r w:rsidRPr="008B4F92">
        <w:rPr>
          <w:rFonts w:hint="eastAsia"/>
        </w:rPr>
        <w:t>kN</w:t>
      </w:r>
      <w:proofErr w:type="spellEnd"/>
      <w:r w:rsidRPr="008B4F92">
        <w:rPr>
          <w:rFonts w:hint="eastAsia"/>
        </w:rPr>
        <w:t>）确定。</w:t>
      </w:r>
    </w:p>
    <w:p w14:paraId="2B952D47" w14:textId="77777777" w:rsidR="00291B41" w:rsidRPr="008B4F92" w:rsidRDefault="00291B41">
      <w:pPr>
        <w:pStyle w:val="aff1"/>
        <w:snapToGrid w:val="0"/>
        <w:spacing w:beforeLines="50" w:before="156" w:afterLines="50" w:after="156"/>
        <w:rPr>
          <w:rFonts w:ascii="黑体" w:eastAsia="黑体"/>
          <w:szCs w:val="21"/>
        </w:rPr>
      </w:pPr>
    </w:p>
    <w:p w14:paraId="14F6CEB1" w14:textId="77777777" w:rsidR="00291B41" w:rsidRPr="008B4F92" w:rsidRDefault="008E0301">
      <w:pPr>
        <w:widowControl/>
        <w:jc w:val="left"/>
        <w:rPr>
          <w:rFonts w:ascii="黑体" w:eastAsia="黑体" w:hAnsi="Courier New"/>
          <w:szCs w:val="21"/>
        </w:rPr>
      </w:pPr>
      <w:r w:rsidRPr="008B4F92">
        <w:rPr>
          <w:rFonts w:ascii="黑体" w:eastAsia="黑体"/>
          <w:szCs w:val="21"/>
        </w:rPr>
        <w:br w:type="page"/>
      </w:r>
    </w:p>
    <w:p w14:paraId="5B64243B" w14:textId="77777777" w:rsidR="00291B41" w:rsidRPr="008B4F92" w:rsidRDefault="008E0301">
      <w:pPr>
        <w:pStyle w:val="af1"/>
        <w:tabs>
          <w:tab w:val="clear" w:pos="360"/>
        </w:tabs>
      </w:pPr>
      <w:r w:rsidRPr="008B4F92">
        <w:lastRenderedPageBreak/>
        <w:br/>
      </w:r>
      <w:bookmarkStart w:id="194" w:name="_Toc276987362"/>
      <w:bookmarkStart w:id="195" w:name="_Toc282199404"/>
      <w:bookmarkStart w:id="196" w:name="_Toc312320743"/>
      <w:bookmarkStart w:id="197" w:name="_Toc282778252"/>
      <w:bookmarkStart w:id="198" w:name="_Toc312325082"/>
      <w:bookmarkStart w:id="199" w:name="_Toc312416729"/>
      <w:bookmarkStart w:id="200" w:name="_Toc312325183"/>
      <w:bookmarkStart w:id="201" w:name="_Toc279473151"/>
      <w:bookmarkStart w:id="202" w:name="_Toc277059216"/>
      <w:bookmarkStart w:id="203" w:name="_Toc277061677"/>
      <w:bookmarkStart w:id="204" w:name="_Toc312324985"/>
      <w:bookmarkStart w:id="205" w:name="_Toc276822192"/>
      <w:bookmarkStart w:id="206" w:name="_Toc257294957"/>
      <w:bookmarkStart w:id="207" w:name="_Toc101788482"/>
      <w:r w:rsidRPr="008B4F92">
        <w:rPr>
          <w:rFonts w:hint="eastAsia"/>
        </w:rPr>
        <w:t>（规范性）</w:t>
      </w:r>
      <w:r w:rsidRPr="008B4F92">
        <w:br/>
      </w:r>
      <w:bookmarkEnd w:id="194"/>
      <w:bookmarkEnd w:id="195"/>
      <w:bookmarkEnd w:id="196"/>
      <w:bookmarkEnd w:id="197"/>
      <w:bookmarkEnd w:id="198"/>
      <w:bookmarkEnd w:id="199"/>
      <w:bookmarkEnd w:id="200"/>
      <w:bookmarkEnd w:id="201"/>
      <w:bookmarkEnd w:id="202"/>
      <w:bookmarkEnd w:id="203"/>
      <w:bookmarkEnd w:id="204"/>
      <w:bookmarkEnd w:id="205"/>
      <w:bookmarkEnd w:id="206"/>
      <w:r w:rsidRPr="008B4F92">
        <w:rPr>
          <w:rFonts w:hint="eastAsia"/>
        </w:rPr>
        <w:t>测量系统及数据处理</w:t>
      </w:r>
      <w:bookmarkEnd w:id="207"/>
    </w:p>
    <w:p w14:paraId="2BCED3A9" w14:textId="77777777" w:rsidR="00291B41" w:rsidRPr="008B4F92" w:rsidRDefault="008E0301">
      <w:pPr>
        <w:pStyle w:val="aff1"/>
        <w:snapToGrid w:val="0"/>
        <w:spacing w:beforeLines="50" w:before="156" w:afterLines="50" w:after="156"/>
        <w:rPr>
          <w:szCs w:val="21"/>
        </w:rPr>
      </w:pPr>
      <w:r w:rsidRPr="008B4F92">
        <w:rPr>
          <w:rFonts w:ascii="黑体" w:eastAsia="黑体"/>
          <w:szCs w:val="21"/>
        </w:rPr>
        <w:t>B</w:t>
      </w:r>
      <w:r w:rsidRPr="008B4F92">
        <w:rPr>
          <w:rFonts w:ascii="黑体" w:eastAsia="黑体" w:hint="eastAsia"/>
          <w:szCs w:val="21"/>
        </w:rPr>
        <w:t>.1</w:t>
      </w:r>
      <w:r w:rsidRPr="008B4F92">
        <w:rPr>
          <w:szCs w:val="21"/>
        </w:rPr>
        <w:tab/>
      </w:r>
      <w:r w:rsidRPr="008B4F92">
        <w:rPr>
          <w:rFonts w:ascii="黑体" w:eastAsia="黑体" w:hint="eastAsia"/>
          <w:szCs w:val="21"/>
        </w:rPr>
        <w:t>测量系统要求</w:t>
      </w:r>
    </w:p>
    <w:p w14:paraId="389AC746" w14:textId="77777777" w:rsidR="00291B41" w:rsidRPr="008B4F92" w:rsidRDefault="008E0301">
      <w:pPr>
        <w:pStyle w:val="aff1"/>
        <w:snapToGrid w:val="0"/>
        <w:ind w:firstLineChars="200" w:firstLine="420"/>
        <w:rPr>
          <w:szCs w:val="21"/>
        </w:rPr>
      </w:pPr>
      <w:r w:rsidRPr="008B4F92">
        <w:rPr>
          <w:rFonts w:hint="eastAsia"/>
          <w:szCs w:val="21"/>
        </w:rPr>
        <w:t>对所有应做的检测，其测量系统应符合</w:t>
      </w:r>
      <w:r w:rsidRPr="008B4F92">
        <w:rPr>
          <w:szCs w:val="21"/>
        </w:rPr>
        <w:t>ISO 6487</w:t>
      </w:r>
      <w:r w:rsidRPr="008B4F92">
        <w:rPr>
          <w:rFonts w:hint="eastAsia"/>
          <w:szCs w:val="21"/>
        </w:rPr>
        <w:t>的规定。</w:t>
      </w:r>
    </w:p>
    <w:p w14:paraId="24DB89D8" w14:textId="77777777" w:rsidR="00291B41" w:rsidRPr="008B4F92" w:rsidRDefault="008E0301">
      <w:pPr>
        <w:pStyle w:val="aff1"/>
        <w:snapToGrid w:val="0"/>
        <w:spacing w:beforeLines="50" w:before="156" w:afterLines="50" w:after="156"/>
        <w:rPr>
          <w:rFonts w:ascii="黑体" w:eastAsia="黑体"/>
          <w:szCs w:val="21"/>
        </w:rPr>
      </w:pPr>
      <w:r w:rsidRPr="008B4F92">
        <w:rPr>
          <w:rFonts w:ascii="黑体" w:eastAsia="黑体"/>
          <w:szCs w:val="21"/>
        </w:rPr>
        <w:t xml:space="preserve">B.2  </w:t>
      </w:r>
      <w:r w:rsidRPr="008B4F92">
        <w:rPr>
          <w:rFonts w:ascii="黑体" w:eastAsia="黑体" w:hint="eastAsia"/>
          <w:szCs w:val="21"/>
        </w:rPr>
        <w:t>数据处理</w:t>
      </w:r>
    </w:p>
    <w:p w14:paraId="1543ECE7" w14:textId="77777777" w:rsidR="00291B41" w:rsidRPr="008B4F92" w:rsidRDefault="008E0301">
      <w:pPr>
        <w:pStyle w:val="aff1"/>
        <w:snapToGrid w:val="0"/>
        <w:spacing w:beforeLines="50" w:before="156" w:afterLines="50" w:after="156"/>
        <w:rPr>
          <w:rFonts w:ascii="黑体" w:eastAsia="黑体"/>
          <w:szCs w:val="21"/>
        </w:rPr>
      </w:pPr>
      <w:r w:rsidRPr="008B4F92">
        <w:rPr>
          <w:rFonts w:ascii="黑体" w:eastAsia="黑体"/>
          <w:szCs w:val="21"/>
        </w:rPr>
        <w:t>B.2.1</w:t>
      </w:r>
      <w:r w:rsidRPr="008B4F92">
        <w:rPr>
          <w:rFonts w:ascii="黑体" w:eastAsia="黑体" w:hint="eastAsia"/>
          <w:szCs w:val="21"/>
        </w:rPr>
        <w:t>在试验台车上做的测定</w:t>
      </w:r>
    </w:p>
    <w:p w14:paraId="69E40DB1" w14:textId="77777777" w:rsidR="00291B41" w:rsidRPr="008B4F92" w:rsidRDefault="008E0301">
      <w:pPr>
        <w:pStyle w:val="aff1"/>
        <w:snapToGrid w:val="0"/>
        <w:ind w:firstLineChars="202" w:firstLine="424"/>
        <w:rPr>
          <w:szCs w:val="21"/>
        </w:rPr>
      </w:pPr>
      <w:r w:rsidRPr="008B4F92">
        <w:rPr>
          <w:rFonts w:hint="eastAsia"/>
          <w:szCs w:val="21"/>
        </w:rPr>
        <w:t>试验台车的加速度特性应在其刚性结构件上测量，应用通道频率等级</w:t>
      </w:r>
      <w:r w:rsidRPr="008B4F92">
        <w:rPr>
          <w:szCs w:val="21"/>
        </w:rPr>
        <w:t>CFC 60进行滤波</w:t>
      </w:r>
      <w:r w:rsidRPr="008B4F92">
        <w:rPr>
          <w:rFonts w:hint="eastAsia"/>
          <w:szCs w:val="21"/>
        </w:rPr>
        <w:t>。</w:t>
      </w:r>
    </w:p>
    <w:p w14:paraId="6CEE2CD8" w14:textId="77777777" w:rsidR="00291B41" w:rsidRPr="008B4F92" w:rsidRDefault="008E0301">
      <w:pPr>
        <w:pStyle w:val="aff1"/>
        <w:snapToGrid w:val="0"/>
        <w:spacing w:beforeLines="50" w:before="156" w:afterLines="50" w:after="156"/>
        <w:rPr>
          <w:rFonts w:ascii="黑体" w:eastAsia="黑体"/>
          <w:szCs w:val="21"/>
        </w:rPr>
      </w:pPr>
      <w:r w:rsidRPr="008B4F92">
        <w:rPr>
          <w:rFonts w:ascii="黑体" w:eastAsia="黑体"/>
          <w:szCs w:val="21"/>
        </w:rPr>
        <w:t>B.2.2</w:t>
      </w:r>
      <w:r w:rsidRPr="008B4F92">
        <w:rPr>
          <w:rFonts w:ascii="黑体" w:eastAsia="黑体" w:hint="eastAsia"/>
          <w:szCs w:val="21"/>
        </w:rPr>
        <w:t>在假人上做的测定</w:t>
      </w:r>
    </w:p>
    <w:p w14:paraId="083B49BE" w14:textId="77777777" w:rsidR="00291B41" w:rsidRPr="008B4F92" w:rsidRDefault="008E0301">
      <w:pPr>
        <w:pStyle w:val="aff1"/>
        <w:snapToGrid w:val="0"/>
        <w:ind w:firstLineChars="202" w:firstLine="424"/>
        <w:rPr>
          <w:szCs w:val="21"/>
        </w:rPr>
      </w:pPr>
      <w:r w:rsidRPr="008B4F92">
        <w:rPr>
          <w:rFonts w:hint="eastAsia"/>
          <w:szCs w:val="21"/>
        </w:rPr>
        <w:t>假人的伤害测量应通过下列通道频率等级(</w:t>
      </w:r>
      <w:r w:rsidRPr="008B4F92">
        <w:rPr>
          <w:szCs w:val="21"/>
        </w:rPr>
        <w:t>CFC)</w:t>
      </w:r>
      <w:r w:rsidRPr="008B4F92">
        <w:rPr>
          <w:rFonts w:hint="eastAsia"/>
          <w:szCs w:val="21"/>
        </w:rPr>
        <w:t>滤波：</w:t>
      </w:r>
    </w:p>
    <w:p w14:paraId="6588A775" w14:textId="77777777" w:rsidR="00291B41" w:rsidRPr="008B4F92" w:rsidRDefault="008E0301">
      <w:pPr>
        <w:pStyle w:val="aff1"/>
        <w:snapToGrid w:val="0"/>
        <w:spacing w:beforeLines="50" w:before="156" w:afterLines="50" w:after="156"/>
        <w:ind w:firstLineChars="200" w:firstLine="420"/>
        <w:rPr>
          <w:rFonts w:hAnsi="宋体"/>
          <w:szCs w:val="21"/>
        </w:rPr>
      </w:pPr>
      <w:r w:rsidRPr="008B4F92">
        <w:rPr>
          <w:rFonts w:hAnsi="宋体" w:hint="eastAsia"/>
          <w:szCs w:val="21"/>
        </w:rPr>
        <w:t>a) 头部质心的三向加速度应用</w:t>
      </w:r>
      <w:r w:rsidRPr="008B4F92">
        <w:rPr>
          <w:rFonts w:hAnsi="宋体"/>
          <w:szCs w:val="21"/>
        </w:rPr>
        <w:t>CFC 600滤波</w:t>
      </w:r>
      <w:r w:rsidRPr="008B4F92">
        <w:rPr>
          <w:rFonts w:hAnsi="宋体" w:hint="eastAsia"/>
          <w:szCs w:val="21"/>
        </w:rPr>
        <w:t>；</w:t>
      </w:r>
    </w:p>
    <w:p w14:paraId="468D1E80" w14:textId="77777777" w:rsidR="00291B41" w:rsidRPr="008B4F92" w:rsidRDefault="008E0301">
      <w:pPr>
        <w:pStyle w:val="aff1"/>
        <w:snapToGrid w:val="0"/>
        <w:spacing w:beforeLines="50" w:before="156" w:afterLines="50" w:after="156"/>
        <w:ind w:firstLineChars="200" w:firstLine="420"/>
        <w:rPr>
          <w:rFonts w:hAnsi="宋体"/>
        </w:rPr>
      </w:pPr>
      <w:r w:rsidRPr="008B4F92">
        <w:rPr>
          <w:rFonts w:hAnsi="宋体"/>
          <w:szCs w:val="21"/>
        </w:rPr>
        <w:t>b</w:t>
      </w:r>
      <w:r w:rsidRPr="008B4F92">
        <w:rPr>
          <w:rFonts w:hAnsi="宋体" w:hint="eastAsia"/>
          <w:szCs w:val="21"/>
        </w:rPr>
        <w:t>) 颈部剪切力</w:t>
      </w:r>
      <w:proofErr w:type="spellStart"/>
      <w:r w:rsidRPr="008B4F92">
        <w:rPr>
          <w:rFonts w:hAnsi="宋体" w:hint="eastAsia"/>
          <w:szCs w:val="21"/>
        </w:rPr>
        <w:t>Fx</w:t>
      </w:r>
      <w:proofErr w:type="spellEnd"/>
      <w:r w:rsidRPr="008B4F92">
        <w:rPr>
          <w:rFonts w:hAnsi="宋体" w:hint="eastAsia"/>
          <w:szCs w:val="21"/>
        </w:rPr>
        <w:t>、轴向力</w:t>
      </w:r>
      <w:proofErr w:type="spellStart"/>
      <w:r w:rsidRPr="008B4F92">
        <w:rPr>
          <w:rFonts w:hAnsi="宋体" w:hint="eastAsia"/>
          <w:szCs w:val="21"/>
        </w:rPr>
        <w:t>Fz</w:t>
      </w:r>
      <w:proofErr w:type="spellEnd"/>
      <w:r w:rsidRPr="008B4F92">
        <w:rPr>
          <w:rFonts w:hAnsi="宋体" w:hint="eastAsia"/>
          <w:szCs w:val="21"/>
        </w:rPr>
        <w:t>、颈部弯矩My应用</w:t>
      </w:r>
      <w:r w:rsidRPr="008B4F92">
        <w:rPr>
          <w:rFonts w:hAnsi="宋体"/>
          <w:szCs w:val="21"/>
        </w:rPr>
        <w:t>CFC 600滤波</w:t>
      </w:r>
      <w:r w:rsidRPr="008B4F92">
        <w:rPr>
          <w:rFonts w:hAnsi="宋体" w:hint="eastAsia"/>
          <w:szCs w:val="21"/>
        </w:rPr>
        <w:t>；</w:t>
      </w:r>
    </w:p>
    <w:p w14:paraId="2ED7FD07" w14:textId="77777777" w:rsidR="00291B41" w:rsidRPr="008B4F92" w:rsidRDefault="008E0301">
      <w:pPr>
        <w:pStyle w:val="aff1"/>
        <w:snapToGrid w:val="0"/>
        <w:spacing w:beforeLines="50" w:before="156" w:afterLines="50" w:after="156"/>
        <w:ind w:firstLineChars="200" w:firstLine="420"/>
        <w:rPr>
          <w:rFonts w:hAnsi="宋体"/>
          <w:szCs w:val="21"/>
        </w:rPr>
      </w:pPr>
      <w:r w:rsidRPr="008B4F92">
        <w:rPr>
          <w:rFonts w:hAnsi="宋体"/>
          <w:szCs w:val="21"/>
        </w:rPr>
        <w:t>c</w:t>
      </w:r>
      <w:r w:rsidRPr="008B4F92">
        <w:rPr>
          <w:rFonts w:hAnsi="宋体" w:hint="eastAsia"/>
          <w:szCs w:val="21"/>
        </w:rPr>
        <w:t>) 胸部质心的三向加速度应用</w:t>
      </w:r>
      <w:r w:rsidRPr="008B4F92">
        <w:rPr>
          <w:rFonts w:hAnsi="宋体"/>
          <w:szCs w:val="21"/>
        </w:rPr>
        <w:t>CFC 180滤波</w:t>
      </w:r>
      <w:r w:rsidRPr="008B4F92">
        <w:rPr>
          <w:rFonts w:hAnsi="宋体" w:hint="eastAsia"/>
          <w:szCs w:val="21"/>
        </w:rPr>
        <w:t>；</w:t>
      </w:r>
    </w:p>
    <w:p w14:paraId="2F12B7EE" w14:textId="77777777" w:rsidR="00291B41" w:rsidRPr="008B4F92" w:rsidRDefault="008E0301">
      <w:pPr>
        <w:pStyle w:val="aff1"/>
        <w:snapToGrid w:val="0"/>
        <w:spacing w:beforeLines="50" w:before="156" w:afterLines="50" w:after="156"/>
        <w:ind w:firstLineChars="200" w:firstLine="420"/>
        <w:rPr>
          <w:rFonts w:ascii="黑体" w:eastAsia="黑体"/>
          <w:szCs w:val="21"/>
        </w:rPr>
      </w:pPr>
      <w:r w:rsidRPr="008B4F92">
        <w:rPr>
          <w:rFonts w:hAnsi="宋体" w:hint="eastAsia"/>
          <w:szCs w:val="21"/>
        </w:rPr>
        <w:t>d) 大腿轴向力应用</w:t>
      </w:r>
      <w:r w:rsidRPr="008B4F92">
        <w:rPr>
          <w:rFonts w:hAnsi="宋体"/>
          <w:szCs w:val="21"/>
        </w:rPr>
        <w:t>CFC 600滤波</w:t>
      </w:r>
      <w:r w:rsidRPr="008B4F92">
        <w:rPr>
          <w:rFonts w:hAnsi="宋体" w:hint="eastAsia"/>
          <w:szCs w:val="21"/>
        </w:rPr>
        <w:t>。</w:t>
      </w:r>
    </w:p>
    <w:p w14:paraId="7C26FCC0" w14:textId="77777777" w:rsidR="00291B41" w:rsidRPr="008B4F92" w:rsidRDefault="008E0301">
      <w:pPr>
        <w:pStyle w:val="affffffb"/>
        <w:framePr w:wrap="around"/>
      </w:pPr>
      <w:r w:rsidRPr="008B4F92">
        <w:t>_________________________________</w:t>
      </w:r>
    </w:p>
    <w:sectPr w:rsidR="00291B41" w:rsidRPr="008B4F92">
      <w:pgSz w:w="11906" w:h="16838"/>
      <w:pgMar w:top="567" w:right="1134" w:bottom="1134" w:left="1418" w:header="1418" w:footer="1134" w:gutter="0"/>
      <w:pgNumType w:start="1"/>
      <w:cols w:space="425"/>
      <w:formProt w:val="0"/>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B141FB" w14:textId="77777777" w:rsidR="00152FA5" w:rsidRDefault="00152FA5">
      <w:r>
        <w:separator/>
      </w:r>
    </w:p>
  </w:endnote>
  <w:endnote w:type="continuationSeparator" w:id="0">
    <w:p w14:paraId="7E142B71" w14:textId="77777777" w:rsidR="00152FA5" w:rsidRDefault="00152F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939395" w14:textId="77777777" w:rsidR="00291B41" w:rsidRDefault="008E0301">
    <w:pPr>
      <w:pStyle w:val="afff2"/>
    </w:pPr>
    <w:r>
      <w:fldChar w:fldCharType="begin"/>
    </w:r>
    <w:r>
      <w:instrText xml:space="preserve"> PAGE  \* MERGEFORMAT </w:instrText>
    </w:r>
    <w:r>
      <w:fldChar w:fldCharType="separate"/>
    </w:r>
    <w:r w:rsidR="007374C3">
      <w:rPr>
        <w:noProof/>
      </w:rPr>
      <w:t>I</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322ADD" w14:textId="77777777" w:rsidR="00152FA5" w:rsidRDefault="00152FA5">
      <w:r>
        <w:separator/>
      </w:r>
    </w:p>
  </w:footnote>
  <w:footnote w:type="continuationSeparator" w:id="0">
    <w:p w14:paraId="212FCA63" w14:textId="77777777" w:rsidR="00152FA5" w:rsidRDefault="00152F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136120" w14:textId="77777777" w:rsidR="00291B41" w:rsidRDefault="008E0301">
    <w:pPr>
      <w:pStyle w:val="afff3"/>
    </w:pPr>
    <w:r>
      <w:t xml:space="preserve">GB </w:t>
    </w:r>
    <w:r>
      <w:rPr>
        <w:rFonts w:hint="eastAsia"/>
      </w:rPr>
      <w:t>24406</w:t>
    </w:r>
    <w:r>
      <w:t>—</w:t>
    </w:r>
    <w:r>
      <w:t>202X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BF583A"/>
    <w:multiLevelType w:val="multilevel"/>
    <w:tmpl w:val="1DBF583A"/>
    <w:lvl w:ilvl="0">
      <w:numFmt w:val="none"/>
      <w:pStyle w:val="a"/>
      <w:lvlText w:val=""/>
      <w:lvlJc w:val="left"/>
      <w:pPr>
        <w:tabs>
          <w:tab w:val="left" w:pos="360"/>
        </w:tabs>
      </w:pPr>
    </w:lvl>
    <w:lvl w:ilvl="1">
      <w:start w:val="1"/>
      <w:numFmt w:val="lowerLetter"/>
      <w:lvlText w:val="%2)"/>
      <w:lvlJc w:val="left"/>
      <w:pPr>
        <w:tabs>
          <w:tab w:val="left" w:pos="180"/>
        </w:tabs>
        <w:ind w:left="1172" w:hanging="629"/>
      </w:pPr>
      <w:rPr>
        <w:rFonts w:hint="eastAsia"/>
        <w:vertAlign w:val="baseline"/>
      </w:rPr>
    </w:lvl>
    <w:lvl w:ilvl="2">
      <w:start w:val="1"/>
      <w:numFmt w:val="lowerRoman"/>
      <w:lvlText w:val="%3."/>
      <w:lvlJc w:val="right"/>
      <w:pPr>
        <w:tabs>
          <w:tab w:val="left" w:pos="180"/>
        </w:tabs>
        <w:ind w:left="1172" w:hanging="629"/>
      </w:pPr>
      <w:rPr>
        <w:rFonts w:hint="eastAsia"/>
        <w:vertAlign w:val="baseline"/>
      </w:rPr>
    </w:lvl>
    <w:lvl w:ilvl="3">
      <w:start w:val="1"/>
      <w:numFmt w:val="decimal"/>
      <w:lvlText w:val="%4."/>
      <w:lvlJc w:val="left"/>
      <w:pPr>
        <w:tabs>
          <w:tab w:val="left" w:pos="180"/>
        </w:tabs>
        <w:ind w:left="1172" w:hanging="629"/>
      </w:pPr>
      <w:rPr>
        <w:rFonts w:hint="eastAsia"/>
        <w:vertAlign w:val="baseline"/>
      </w:rPr>
    </w:lvl>
    <w:lvl w:ilvl="4">
      <w:start w:val="1"/>
      <w:numFmt w:val="lowerLetter"/>
      <w:lvlText w:val="%5)"/>
      <w:lvlJc w:val="left"/>
      <w:pPr>
        <w:tabs>
          <w:tab w:val="left" w:pos="180"/>
        </w:tabs>
        <w:ind w:left="1172" w:hanging="629"/>
      </w:pPr>
      <w:rPr>
        <w:rFonts w:hint="eastAsia"/>
        <w:vertAlign w:val="baseline"/>
      </w:rPr>
    </w:lvl>
    <w:lvl w:ilvl="5">
      <w:start w:val="1"/>
      <w:numFmt w:val="lowerRoman"/>
      <w:lvlText w:val="%6."/>
      <w:lvlJc w:val="right"/>
      <w:pPr>
        <w:tabs>
          <w:tab w:val="left" w:pos="180"/>
        </w:tabs>
        <w:ind w:left="1172" w:hanging="629"/>
      </w:pPr>
      <w:rPr>
        <w:rFonts w:hint="eastAsia"/>
        <w:vertAlign w:val="baseline"/>
      </w:rPr>
    </w:lvl>
    <w:lvl w:ilvl="6">
      <w:start w:val="1"/>
      <w:numFmt w:val="decimal"/>
      <w:lvlText w:val="%7."/>
      <w:lvlJc w:val="left"/>
      <w:pPr>
        <w:tabs>
          <w:tab w:val="left" w:pos="180"/>
        </w:tabs>
        <w:ind w:left="1172" w:hanging="629"/>
      </w:pPr>
      <w:rPr>
        <w:rFonts w:hint="eastAsia"/>
        <w:vertAlign w:val="baseline"/>
      </w:rPr>
    </w:lvl>
    <w:lvl w:ilvl="7">
      <w:start w:val="1"/>
      <w:numFmt w:val="lowerLetter"/>
      <w:lvlText w:val="%8)"/>
      <w:lvlJc w:val="left"/>
      <w:pPr>
        <w:tabs>
          <w:tab w:val="left" w:pos="180"/>
        </w:tabs>
        <w:ind w:left="1172" w:hanging="629"/>
      </w:pPr>
      <w:rPr>
        <w:rFonts w:hint="eastAsia"/>
        <w:vertAlign w:val="baseline"/>
      </w:rPr>
    </w:lvl>
    <w:lvl w:ilvl="8">
      <w:start w:val="1"/>
      <w:numFmt w:val="lowerRoman"/>
      <w:lvlText w:val="%9."/>
      <w:lvlJc w:val="right"/>
      <w:pPr>
        <w:tabs>
          <w:tab w:val="left" w:pos="180"/>
        </w:tabs>
        <w:ind w:left="1172" w:hanging="629"/>
      </w:pPr>
      <w:rPr>
        <w:rFonts w:hint="eastAsia"/>
        <w:vertAlign w:val="baseline"/>
      </w:rPr>
    </w:lvl>
  </w:abstractNum>
  <w:abstractNum w:abstractNumId="1">
    <w:nsid w:val="1FC91163"/>
    <w:multiLevelType w:val="multilevel"/>
    <w:tmpl w:val="1FC91163"/>
    <w:lvl w:ilvl="0">
      <w:start w:val="1"/>
      <w:numFmt w:val="decimal"/>
      <w:pStyle w:val="a0"/>
      <w:suff w:val="nothing"/>
      <w:lvlText w:val="%1　"/>
      <w:lvlJc w:val="left"/>
      <w:pPr>
        <w:ind w:left="0" w:firstLine="0"/>
      </w:pPr>
      <w:rPr>
        <w:rFonts w:ascii="黑体" w:eastAsia="黑体" w:hAnsi="Times New Roman" w:hint="eastAsia"/>
        <w:b w:val="0"/>
        <w:i w:val="0"/>
        <w:sz w:val="21"/>
        <w:szCs w:val="21"/>
      </w:rPr>
    </w:lvl>
    <w:lvl w:ilvl="1">
      <w:start w:val="1"/>
      <w:numFmt w:val="decimal"/>
      <w:pStyle w:val="a1"/>
      <w:suff w:val="nothing"/>
      <w:lvlText w:val="%1.%2　"/>
      <w:lvlJc w:val="left"/>
      <w:pPr>
        <w:ind w:left="0"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rPr>
    </w:lvl>
    <w:lvl w:ilvl="2">
      <w:start w:val="1"/>
      <w:numFmt w:val="decimal"/>
      <w:pStyle w:val="a2"/>
      <w:suff w:val="nothing"/>
      <w:lvlText w:val="%1.%2.%3　"/>
      <w:lvlJc w:val="left"/>
      <w:pPr>
        <w:ind w:left="0" w:firstLine="0"/>
      </w:pPr>
      <w:rPr>
        <w:rFonts w:ascii="黑体" w:eastAsia="黑体" w:hAnsi="Times New Roman" w:hint="eastAsia"/>
        <w:b w:val="0"/>
        <w:i w:val="0"/>
        <w:sz w:val="21"/>
      </w:rPr>
    </w:lvl>
    <w:lvl w:ilvl="3">
      <w:start w:val="1"/>
      <w:numFmt w:val="decimal"/>
      <w:pStyle w:val="a3"/>
      <w:suff w:val="nothing"/>
      <w:lvlText w:val="%1.%2.%3.%4　"/>
      <w:lvlJc w:val="left"/>
      <w:pPr>
        <w:ind w:left="0" w:firstLine="0"/>
      </w:pPr>
      <w:rPr>
        <w:rFonts w:ascii="黑体" w:eastAsia="黑体" w:hAnsi="Times New Roman" w:hint="eastAsia"/>
        <w:b w:val="0"/>
        <w:i w:val="0"/>
        <w:strike w:val="0"/>
        <w:color w:val="auto"/>
        <w:sz w:val="21"/>
      </w:rPr>
    </w:lvl>
    <w:lvl w:ilvl="4">
      <w:start w:val="1"/>
      <w:numFmt w:val="decimal"/>
      <w:pStyle w:val="a4"/>
      <w:suff w:val="nothing"/>
      <w:lvlText w:val="%1.%2.%3.%4.%5　"/>
      <w:lvlJc w:val="left"/>
      <w:pPr>
        <w:ind w:left="0" w:firstLine="0"/>
      </w:pPr>
      <w:rPr>
        <w:rFonts w:ascii="黑体" w:eastAsia="黑体" w:hAnsi="Times New Roman" w:hint="eastAsia"/>
        <w:b w:val="0"/>
        <w:i w:val="0"/>
        <w:sz w:val="21"/>
      </w:rPr>
    </w:lvl>
    <w:lvl w:ilvl="5">
      <w:start w:val="1"/>
      <w:numFmt w:val="decimal"/>
      <w:pStyle w:val="a5"/>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
    <w:nsid w:val="2A8F7113"/>
    <w:multiLevelType w:val="multilevel"/>
    <w:tmpl w:val="2A8F7113"/>
    <w:lvl w:ilvl="0">
      <w:start w:val="1"/>
      <w:numFmt w:val="upperLetter"/>
      <w:pStyle w:val="a6"/>
      <w:suff w:val="space"/>
      <w:lvlText w:val="%1"/>
      <w:lvlJc w:val="left"/>
      <w:pPr>
        <w:ind w:left="623" w:hanging="425"/>
      </w:pPr>
      <w:rPr>
        <w:rFonts w:hint="eastAsia"/>
      </w:rPr>
    </w:lvl>
    <w:lvl w:ilvl="1">
      <w:start w:val="1"/>
      <w:numFmt w:val="decimal"/>
      <w:pStyle w:val="a7"/>
      <w:suff w:val="nothing"/>
      <w:lvlText w:val="图%1.%2　"/>
      <w:lvlJc w:val="left"/>
      <w:pPr>
        <w:ind w:left="1190" w:hanging="567"/>
      </w:pPr>
      <w:rPr>
        <w:rFonts w:hint="eastAsia"/>
      </w:rPr>
    </w:lvl>
    <w:lvl w:ilvl="2">
      <w:start w:val="1"/>
      <w:numFmt w:val="decimal"/>
      <w:lvlText w:val="%1.%2.%3"/>
      <w:lvlJc w:val="left"/>
      <w:pPr>
        <w:tabs>
          <w:tab w:val="left" w:pos="1616"/>
        </w:tabs>
        <w:ind w:left="1616" w:hanging="567"/>
      </w:pPr>
      <w:rPr>
        <w:rFonts w:hint="eastAsia"/>
      </w:rPr>
    </w:lvl>
    <w:lvl w:ilvl="3">
      <w:start w:val="1"/>
      <w:numFmt w:val="decimal"/>
      <w:lvlText w:val="%1.%2.%3.%4"/>
      <w:lvlJc w:val="left"/>
      <w:pPr>
        <w:tabs>
          <w:tab w:val="left" w:pos="2914"/>
        </w:tabs>
        <w:ind w:left="2182" w:hanging="708"/>
      </w:pPr>
      <w:rPr>
        <w:rFonts w:hint="eastAsia"/>
      </w:rPr>
    </w:lvl>
    <w:lvl w:ilvl="4">
      <w:start w:val="1"/>
      <w:numFmt w:val="decimal"/>
      <w:lvlText w:val="%1.%2.%3.%4.%5"/>
      <w:lvlJc w:val="left"/>
      <w:pPr>
        <w:tabs>
          <w:tab w:val="left" w:pos="3699"/>
        </w:tabs>
        <w:ind w:left="2749" w:hanging="850"/>
      </w:pPr>
      <w:rPr>
        <w:rFonts w:hint="eastAsia"/>
      </w:rPr>
    </w:lvl>
    <w:lvl w:ilvl="5">
      <w:start w:val="1"/>
      <w:numFmt w:val="decimal"/>
      <w:lvlText w:val="%1.%2.%3.%4.%5.%6"/>
      <w:lvlJc w:val="left"/>
      <w:pPr>
        <w:tabs>
          <w:tab w:val="left" w:pos="4484"/>
        </w:tabs>
        <w:ind w:left="3458" w:hanging="1134"/>
      </w:pPr>
      <w:rPr>
        <w:rFonts w:hint="eastAsia"/>
      </w:rPr>
    </w:lvl>
    <w:lvl w:ilvl="6">
      <w:start w:val="1"/>
      <w:numFmt w:val="decimal"/>
      <w:lvlText w:val="%1.%2.%3.%4.%5.%6.%7"/>
      <w:lvlJc w:val="left"/>
      <w:pPr>
        <w:tabs>
          <w:tab w:val="left" w:pos="5269"/>
        </w:tabs>
        <w:ind w:left="4025" w:hanging="1276"/>
      </w:pPr>
      <w:rPr>
        <w:rFonts w:hint="eastAsia"/>
      </w:rPr>
    </w:lvl>
    <w:lvl w:ilvl="7">
      <w:start w:val="1"/>
      <w:numFmt w:val="decimal"/>
      <w:lvlText w:val="%1.%2.%3.%4.%5.%6.%7.%8"/>
      <w:lvlJc w:val="left"/>
      <w:pPr>
        <w:tabs>
          <w:tab w:val="left" w:pos="6054"/>
        </w:tabs>
        <w:ind w:left="4592" w:hanging="1418"/>
      </w:pPr>
      <w:rPr>
        <w:rFonts w:hint="eastAsia"/>
      </w:rPr>
    </w:lvl>
    <w:lvl w:ilvl="8">
      <w:start w:val="1"/>
      <w:numFmt w:val="decimal"/>
      <w:lvlText w:val="%1.%2.%3.%4.%5.%6.%7.%8.%9"/>
      <w:lvlJc w:val="left"/>
      <w:pPr>
        <w:tabs>
          <w:tab w:val="left" w:pos="6840"/>
        </w:tabs>
        <w:ind w:left="5300" w:hanging="1700"/>
      </w:pPr>
      <w:rPr>
        <w:rFonts w:hint="eastAsia"/>
      </w:rPr>
    </w:lvl>
  </w:abstractNum>
  <w:abstractNum w:abstractNumId="3">
    <w:nsid w:val="2C5917C3"/>
    <w:multiLevelType w:val="multilevel"/>
    <w:tmpl w:val="2C5917C3"/>
    <w:lvl w:ilvl="0">
      <w:start w:val="1"/>
      <w:numFmt w:val="none"/>
      <w:pStyle w:val="a8"/>
      <w:suff w:val="nothing"/>
      <w:lvlText w:val="%1——"/>
      <w:lvlJc w:val="left"/>
      <w:pPr>
        <w:ind w:left="833" w:hanging="408"/>
      </w:pPr>
      <w:rPr>
        <w:rFonts w:hint="eastAsia"/>
      </w:rPr>
    </w:lvl>
    <w:lvl w:ilvl="1">
      <w:start w:val="1"/>
      <w:numFmt w:val="bullet"/>
      <w:pStyle w:val="a9"/>
      <w:lvlText w:val=""/>
      <w:lvlJc w:val="left"/>
      <w:pPr>
        <w:tabs>
          <w:tab w:val="left" w:pos="760"/>
        </w:tabs>
        <w:ind w:left="1264" w:hanging="413"/>
      </w:pPr>
      <w:rPr>
        <w:rFonts w:ascii="Symbol" w:hAnsi="Symbol" w:hint="default"/>
        <w:color w:val="auto"/>
      </w:rPr>
    </w:lvl>
    <w:lvl w:ilvl="2">
      <w:start w:val="1"/>
      <w:numFmt w:val="bullet"/>
      <w:pStyle w:val="aa"/>
      <w:lvlText w:val=""/>
      <w:lvlJc w:val="left"/>
      <w:pPr>
        <w:tabs>
          <w:tab w:val="left" w:pos="1678"/>
        </w:tabs>
        <w:ind w:left="1678" w:hanging="414"/>
      </w:pPr>
      <w:rPr>
        <w:rFonts w:ascii="Symbol" w:hAnsi="Symbol" w:hint="default"/>
        <w:color w:val="auto"/>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4">
    <w:nsid w:val="3D733618"/>
    <w:multiLevelType w:val="multilevel"/>
    <w:tmpl w:val="3D733618"/>
    <w:lvl w:ilvl="0">
      <w:start w:val="1"/>
      <w:numFmt w:val="decimal"/>
      <w:pStyle w:val="ab"/>
      <w:lvlText w:val="%1)"/>
      <w:lvlJc w:val="left"/>
      <w:pPr>
        <w:tabs>
          <w:tab w:val="left" w:pos="0"/>
        </w:tabs>
        <w:ind w:left="720" w:hanging="357"/>
      </w:pPr>
      <w:rPr>
        <w:rFonts w:hint="eastAsia"/>
      </w:rPr>
    </w:lvl>
    <w:lvl w:ilvl="1">
      <w:start w:val="1"/>
      <w:numFmt w:val="lowerLetter"/>
      <w:lvlText w:val="%2)"/>
      <w:lvlJc w:val="left"/>
      <w:pPr>
        <w:tabs>
          <w:tab w:val="left" w:pos="504"/>
        </w:tabs>
        <w:ind w:left="544" w:hanging="544"/>
      </w:pPr>
      <w:rPr>
        <w:rFonts w:hint="eastAsia"/>
      </w:rPr>
    </w:lvl>
    <w:lvl w:ilvl="2">
      <w:start w:val="1"/>
      <w:numFmt w:val="lowerRoman"/>
      <w:lvlText w:val="%3."/>
      <w:lvlJc w:val="right"/>
      <w:pPr>
        <w:tabs>
          <w:tab w:val="left" w:pos="532"/>
        </w:tabs>
        <w:ind w:left="544" w:hanging="544"/>
      </w:pPr>
      <w:rPr>
        <w:rFonts w:hint="eastAsia"/>
      </w:rPr>
    </w:lvl>
    <w:lvl w:ilvl="3">
      <w:start w:val="1"/>
      <w:numFmt w:val="decimal"/>
      <w:lvlText w:val="%4."/>
      <w:lvlJc w:val="left"/>
      <w:pPr>
        <w:tabs>
          <w:tab w:val="left" w:pos="560"/>
        </w:tabs>
        <w:ind w:left="544" w:hanging="544"/>
      </w:pPr>
      <w:rPr>
        <w:rFonts w:hint="eastAsia"/>
      </w:rPr>
    </w:lvl>
    <w:lvl w:ilvl="4">
      <w:start w:val="1"/>
      <w:numFmt w:val="lowerLetter"/>
      <w:lvlText w:val="%5)"/>
      <w:lvlJc w:val="left"/>
      <w:pPr>
        <w:tabs>
          <w:tab w:val="left" w:pos="588"/>
        </w:tabs>
        <w:ind w:left="544" w:hanging="544"/>
      </w:pPr>
      <w:rPr>
        <w:rFonts w:hint="eastAsia"/>
      </w:rPr>
    </w:lvl>
    <w:lvl w:ilvl="5">
      <w:start w:val="1"/>
      <w:numFmt w:val="lowerRoman"/>
      <w:lvlText w:val="%6."/>
      <w:lvlJc w:val="right"/>
      <w:pPr>
        <w:tabs>
          <w:tab w:val="left" w:pos="616"/>
        </w:tabs>
        <w:ind w:left="544" w:hanging="544"/>
      </w:pPr>
      <w:rPr>
        <w:rFonts w:hint="eastAsia"/>
      </w:rPr>
    </w:lvl>
    <w:lvl w:ilvl="6">
      <w:start w:val="1"/>
      <w:numFmt w:val="decimal"/>
      <w:lvlText w:val="%7."/>
      <w:lvlJc w:val="left"/>
      <w:pPr>
        <w:tabs>
          <w:tab w:val="left" w:pos="644"/>
        </w:tabs>
        <w:ind w:left="544" w:hanging="544"/>
      </w:pPr>
      <w:rPr>
        <w:rFonts w:hint="eastAsia"/>
      </w:rPr>
    </w:lvl>
    <w:lvl w:ilvl="7">
      <w:start w:val="1"/>
      <w:numFmt w:val="lowerLetter"/>
      <w:lvlText w:val="%8)"/>
      <w:lvlJc w:val="left"/>
      <w:pPr>
        <w:tabs>
          <w:tab w:val="left" w:pos="672"/>
        </w:tabs>
        <w:ind w:left="544" w:hanging="544"/>
      </w:pPr>
      <w:rPr>
        <w:rFonts w:hint="eastAsia"/>
      </w:rPr>
    </w:lvl>
    <w:lvl w:ilvl="8">
      <w:start w:val="1"/>
      <w:numFmt w:val="lowerRoman"/>
      <w:lvlText w:val="%9."/>
      <w:lvlJc w:val="right"/>
      <w:pPr>
        <w:tabs>
          <w:tab w:val="left" w:pos="700"/>
        </w:tabs>
        <w:ind w:left="544" w:hanging="544"/>
      </w:pPr>
      <w:rPr>
        <w:rFonts w:hint="eastAsia"/>
      </w:rPr>
    </w:lvl>
  </w:abstractNum>
  <w:abstractNum w:abstractNumId="5">
    <w:nsid w:val="44C50F90"/>
    <w:multiLevelType w:val="multilevel"/>
    <w:tmpl w:val="44C50F90"/>
    <w:lvl w:ilvl="0">
      <w:start w:val="1"/>
      <w:numFmt w:val="lowerLetter"/>
      <w:pStyle w:val="ac"/>
      <w:lvlText w:val="%1)"/>
      <w:lvlJc w:val="left"/>
      <w:pPr>
        <w:tabs>
          <w:tab w:val="left" w:pos="840"/>
        </w:tabs>
        <w:ind w:left="839" w:hanging="419"/>
      </w:pPr>
      <w:rPr>
        <w:rFonts w:ascii="宋体" w:eastAsia="宋体" w:hint="eastAsia"/>
        <w:b w:val="0"/>
        <w:i w:val="0"/>
        <w:sz w:val="21"/>
        <w:szCs w:val="21"/>
      </w:rPr>
    </w:lvl>
    <w:lvl w:ilvl="1">
      <w:start w:val="1"/>
      <w:numFmt w:val="decimal"/>
      <w:pStyle w:val="ad"/>
      <w:lvlText w:val="%2)"/>
      <w:lvlJc w:val="left"/>
      <w:pPr>
        <w:tabs>
          <w:tab w:val="left" w:pos="1260"/>
        </w:tabs>
        <w:ind w:left="1259" w:hanging="419"/>
      </w:pPr>
      <w:rPr>
        <w:rFonts w:hint="eastAsia"/>
      </w:rPr>
    </w:lvl>
    <w:lvl w:ilvl="2">
      <w:start w:val="1"/>
      <w:numFmt w:val="decimal"/>
      <w:pStyle w:val="ae"/>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6">
    <w:nsid w:val="60B55DC2"/>
    <w:multiLevelType w:val="multilevel"/>
    <w:tmpl w:val="60B55DC2"/>
    <w:lvl w:ilvl="0">
      <w:start w:val="1"/>
      <w:numFmt w:val="upperLetter"/>
      <w:pStyle w:val="af"/>
      <w:lvlText w:val="%1"/>
      <w:lvlJc w:val="left"/>
      <w:pPr>
        <w:tabs>
          <w:tab w:val="left" w:pos="0"/>
        </w:tabs>
        <w:ind w:left="0" w:hanging="425"/>
      </w:pPr>
      <w:rPr>
        <w:rFonts w:hint="eastAsia"/>
      </w:rPr>
    </w:lvl>
    <w:lvl w:ilvl="1">
      <w:start w:val="1"/>
      <w:numFmt w:val="decimal"/>
      <w:pStyle w:val="af0"/>
      <w:suff w:val="nothing"/>
      <w:lvlText w:val="表%1.%2　"/>
      <w:lvlJc w:val="left"/>
      <w:pPr>
        <w:ind w:left="567" w:hanging="567"/>
      </w:pPr>
      <w:rPr>
        <w:rFonts w:hint="eastAsia"/>
      </w:rPr>
    </w:lvl>
    <w:lvl w:ilvl="2">
      <w:start w:val="1"/>
      <w:numFmt w:val="decimal"/>
      <w:lvlText w:val="%1.%2.%3"/>
      <w:lvlJc w:val="left"/>
      <w:pPr>
        <w:tabs>
          <w:tab w:val="left" w:pos="993"/>
        </w:tabs>
        <w:ind w:left="993" w:hanging="567"/>
      </w:pPr>
      <w:rPr>
        <w:rFonts w:hint="eastAsia"/>
      </w:rPr>
    </w:lvl>
    <w:lvl w:ilvl="3">
      <w:start w:val="1"/>
      <w:numFmt w:val="decimal"/>
      <w:lvlText w:val="%1.%2.%3.%4"/>
      <w:lvlJc w:val="left"/>
      <w:pPr>
        <w:tabs>
          <w:tab w:val="left" w:pos="2291"/>
        </w:tabs>
        <w:ind w:left="1559" w:hanging="708"/>
      </w:pPr>
      <w:rPr>
        <w:rFonts w:hint="eastAsia"/>
      </w:rPr>
    </w:lvl>
    <w:lvl w:ilvl="4">
      <w:start w:val="1"/>
      <w:numFmt w:val="decimal"/>
      <w:lvlText w:val="%1.%2.%3.%4.%5"/>
      <w:lvlJc w:val="left"/>
      <w:pPr>
        <w:tabs>
          <w:tab w:val="left" w:pos="3076"/>
        </w:tabs>
        <w:ind w:left="2126" w:hanging="850"/>
      </w:pPr>
      <w:rPr>
        <w:rFonts w:hint="eastAsia"/>
      </w:rPr>
    </w:lvl>
    <w:lvl w:ilvl="5">
      <w:start w:val="1"/>
      <w:numFmt w:val="decimal"/>
      <w:lvlText w:val="%1.%2.%3.%4.%5.%6"/>
      <w:lvlJc w:val="left"/>
      <w:pPr>
        <w:tabs>
          <w:tab w:val="left" w:pos="3861"/>
        </w:tabs>
        <w:ind w:left="2835" w:hanging="1134"/>
      </w:pPr>
      <w:rPr>
        <w:rFonts w:hint="eastAsia"/>
      </w:rPr>
    </w:lvl>
    <w:lvl w:ilvl="6">
      <w:start w:val="1"/>
      <w:numFmt w:val="decimal"/>
      <w:lvlText w:val="%1.%2.%3.%4.%5.%6.%7"/>
      <w:lvlJc w:val="left"/>
      <w:pPr>
        <w:tabs>
          <w:tab w:val="left" w:pos="4646"/>
        </w:tabs>
        <w:ind w:left="3402" w:hanging="1276"/>
      </w:pPr>
      <w:rPr>
        <w:rFonts w:hint="eastAsia"/>
      </w:rPr>
    </w:lvl>
    <w:lvl w:ilvl="7">
      <w:start w:val="1"/>
      <w:numFmt w:val="decimal"/>
      <w:lvlText w:val="%1.%2.%3.%4.%5.%6.%7.%8"/>
      <w:lvlJc w:val="left"/>
      <w:pPr>
        <w:tabs>
          <w:tab w:val="left" w:pos="5431"/>
        </w:tabs>
        <w:ind w:left="3969" w:hanging="1418"/>
      </w:pPr>
      <w:rPr>
        <w:rFonts w:hint="eastAsia"/>
      </w:rPr>
    </w:lvl>
    <w:lvl w:ilvl="8">
      <w:start w:val="1"/>
      <w:numFmt w:val="decimal"/>
      <w:lvlText w:val="%1.%2.%3.%4.%5.%6.%7.%8.%9"/>
      <w:lvlJc w:val="left"/>
      <w:pPr>
        <w:tabs>
          <w:tab w:val="left" w:pos="6217"/>
        </w:tabs>
        <w:ind w:left="4677" w:hanging="1700"/>
      </w:pPr>
      <w:rPr>
        <w:rFonts w:hint="eastAsia"/>
      </w:rPr>
    </w:lvl>
  </w:abstractNum>
  <w:abstractNum w:abstractNumId="7">
    <w:nsid w:val="657D3FBC"/>
    <w:multiLevelType w:val="multilevel"/>
    <w:tmpl w:val="657D3FBC"/>
    <w:lvl w:ilvl="0">
      <w:start w:val="1"/>
      <w:numFmt w:val="upperLetter"/>
      <w:pStyle w:val="af1"/>
      <w:suff w:val="nothing"/>
      <w:lvlText w:val="附　录　%1"/>
      <w:lvlJc w:val="left"/>
      <w:pPr>
        <w:ind w:left="0" w:firstLine="0"/>
      </w:pPr>
      <w:rPr>
        <w:rFonts w:ascii="黑体" w:eastAsia="黑体" w:hAnsi="Times New Roman" w:hint="eastAsia"/>
        <w:b w:val="0"/>
        <w:i w:val="0"/>
        <w:spacing w:val="0"/>
        <w:w w:val="100"/>
        <w:sz w:val="21"/>
        <w:lang w:val="en-US"/>
      </w:rPr>
    </w:lvl>
    <w:lvl w:ilvl="1">
      <w:start w:val="1"/>
      <w:numFmt w:val="decimal"/>
      <w:pStyle w:val="af2"/>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pStyle w:val="af3"/>
      <w:suff w:val="nothing"/>
      <w:lvlText w:val="%1.%2.%3　"/>
      <w:lvlJc w:val="left"/>
      <w:pPr>
        <w:ind w:left="0" w:firstLine="0"/>
      </w:pPr>
      <w:rPr>
        <w:rFonts w:ascii="黑体" w:eastAsia="黑体" w:hAnsi="Times New Roman" w:hint="eastAsia"/>
        <w:b w:val="0"/>
        <w:i w:val="0"/>
        <w:sz w:val="21"/>
      </w:rPr>
    </w:lvl>
    <w:lvl w:ilvl="3">
      <w:start w:val="1"/>
      <w:numFmt w:val="decimal"/>
      <w:pStyle w:val="af4"/>
      <w:suff w:val="nothing"/>
      <w:lvlText w:val="%1.%2.%3.%4　"/>
      <w:lvlJc w:val="left"/>
      <w:pPr>
        <w:ind w:left="0" w:firstLine="0"/>
      </w:pPr>
      <w:rPr>
        <w:rFonts w:ascii="黑体" w:eastAsia="黑体" w:hAnsi="Times New Roman" w:hint="eastAsia"/>
        <w:b w:val="0"/>
        <w:i w:val="0"/>
        <w:sz w:val="21"/>
      </w:rPr>
    </w:lvl>
    <w:lvl w:ilvl="4">
      <w:start w:val="1"/>
      <w:numFmt w:val="decimal"/>
      <w:pStyle w:val="af5"/>
      <w:suff w:val="nothing"/>
      <w:lvlText w:val="%1.%2.%3.%4.%5　"/>
      <w:lvlJc w:val="left"/>
      <w:pPr>
        <w:ind w:left="0" w:firstLine="0"/>
      </w:pPr>
      <w:rPr>
        <w:rFonts w:ascii="黑体" w:eastAsia="黑体" w:hAnsi="Times New Roman" w:hint="eastAsia"/>
        <w:b w:val="0"/>
        <w:i w:val="0"/>
        <w:sz w:val="21"/>
      </w:rPr>
    </w:lvl>
    <w:lvl w:ilvl="5">
      <w:start w:val="1"/>
      <w:numFmt w:val="decimal"/>
      <w:pStyle w:val="af6"/>
      <w:suff w:val="nothing"/>
      <w:lvlText w:val="%1.%2.%3.%4.%5.%6　"/>
      <w:lvlJc w:val="left"/>
      <w:pPr>
        <w:ind w:left="0" w:firstLine="0"/>
      </w:pPr>
      <w:rPr>
        <w:rFonts w:ascii="黑体" w:eastAsia="黑体" w:hAnsi="Times New Roman" w:hint="eastAsia"/>
        <w:b w:val="0"/>
        <w:i w:val="0"/>
        <w:sz w:val="21"/>
      </w:rPr>
    </w:lvl>
    <w:lvl w:ilvl="6">
      <w:start w:val="1"/>
      <w:numFmt w:val="decimal"/>
      <w:pStyle w:val="af7"/>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8">
    <w:nsid w:val="6D6C07CD"/>
    <w:multiLevelType w:val="multilevel"/>
    <w:tmpl w:val="6D6C07CD"/>
    <w:lvl w:ilvl="0">
      <w:start w:val="1"/>
      <w:numFmt w:val="lowerLetter"/>
      <w:pStyle w:val="af8"/>
      <w:lvlText w:val="%1)"/>
      <w:lvlJc w:val="left"/>
      <w:pPr>
        <w:tabs>
          <w:tab w:val="left" w:pos="839"/>
        </w:tabs>
        <w:ind w:left="839" w:hanging="419"/>
      </w:pPr>
      <w:rPr>
        <w:rFonts w:ascii="宋体" w:eastAsia="宋体" w:hint="eastAsia"/>
        <w:b w:val="0"/>
        <w:i w:val="0"/>
        <w:sz w:val="21"/>
      </w:rPr>
    </w:lvl>
    <w:lvl w:ilvl="1">
      <w:start w:val="1"/>
      <w:numFmt w:val="decimal"/>
      <w:pStyle w:val="af9"/>
      <w:lvlText w:val="%2)"/>
      <w:lvlJc w:val="left"/>
      <w:pPr>
        <w:tabs>
          <w:tab w:val="left" w:pos="840"/>
        </w:tabs>
        <w:ind w:left="839" w:hanging="419"/>
      </w:pPr>
      <w:rPr>
        <w:rFonts w:ascii="宋体" w:eastAsia="宋体" w:hint="eastAsia"/>
        <w:b w:val="0"/>
        <w:i w:val="0"/>
        <w:sz w:val="21"/>
      </w:rPr>
    </w:lvl>
    <w:lvl w:ilvl="2">
      <w:start w:val="1"/>
      <w:numFmt w:val="lowerRoman"/>
      <w:lvlText w:val="%3."/>
      <w:lvlJc w:val="right"/>
      <w:pPr>
        <w:tabs>
          <w:tab w:val="left" w:pos="1260"/>
        </w:tabs>
        <w:ind w:left="1259" w:hanging="419"/>
      </w:pPr>
      <w:rPr>
        <w:rFonts w:hint="eastAsia"/>
      </w:rPr>
    </w:lvl>
    <w:lvl w:ilvl="3">
      <w:start w:val="1"/>
      <w:numFmt w:val="decimal"/>
      <w:lvlText w:val="%4."/>
      <w:lvlJc w:val="left"/>
      <w:pPr>
        <w:tabs>
          <w:tab w:val="left" w:pos="1680"/>
        </w:tabs>
        <w:ind w:left="1679" w:hanging="419"/>
      </w:pPr>
      <w:rPr>
        <w:rFonts w:hint="eastAsia"/>
      </w:rPr>
    </w:lvl>
    <w:lvl w:ilvl="4">
      <w:start w:val="1"/>
      <w:numFmt w:val="lowerLetter"/>
      <w:lvlText w:val="%5)"/>
      <w:lvlJc w:val="left"/>
      <w:pPr>
        <w:tabs>
          <w:tab w:val="left" w:pos="2100"/>
        </w:tabs>
        <w:ind w:left="2099" w:hanging="419"/>
      </w:pPr>
      <w:rPr>
        <w:rFonts w:hint="eastAsia"/>
      </w:rPr>
    </w:lvl>
    <w:lvl w:ilvl="5">
      <w:start w:val="1"/>
      <w:numFmt w:val="lowerRoman"/>
      <w:lvlText w:val="%6."/>
      <w:lvlJc w:val="right"/>
      <w:pPr>
        <w:tabs>
          <w:tab w:val="left" w:pos="2520"/>
        </w:tabs>
        <w:ind w:left="2519" w:hanging="419"/>
      </w:pPr>
      <w:rPr>
        <w:rFonts w:hint="eastAsia"/>
      </w:rPr>
    </w:lvl>
    <w:lvl w:ilvl="6">
      <w:start w:val="1"/>
      <w:numFmt w:val="decimal"/>
      <w:lvlText w:val="%7."/>
      <w:lvlJc w:val="left"/>
      <w:pPr>
        <w:tabs>
          <w:tab w:val="left" w:pos="2940"/>
        </w:tabs>
        <w:ind w:left="2939" w:hanging="419"/>
      </w:pPr>
      <w:rPr>
        <w:rFonts w:hint="eastAsia"/>
      </w:rPr>
    </w:lvl>
    <w:lvl w:ilvl="7">
      <w:start w:val="1"/>
      <w:numFmt w:val="lowerLetter"/>
      <w:lvlText w:val="%8)"/>
      <w:lvlJc w:val="left"/>
      <w:pPr>
        <w:tabs>
          <w:tab w:val="left" w:pos="3360"/>
        </w:tabs>
        <w:ind w:left="3359" w:hanging="419"/>
      </w:pPr>
      <w:rPr>
        <w:rFonts w:hint="eastAsia"/>
      </w:rPr>
    </w:lvl>
    <w:lvl w:ilvl="8">
      <w:start w:val="1"/>
      <w:numFmt w:val="lowerRoman"/>
      <w:lvlText w:val="%9."/>
      <w:lvlJc w:val="right"/>
      <w:pPr>
        <w:tabs>
          <w:tab w:val="left" w:pos="3780"/>
        </w:tabs>
        <w:ind w:left="3779" w:hanging="419"/>
      </w:pPr>
      <w:rPr>
        <w:rFonts w:hint="eastAsia"/>
      </w:rPr>
    </w:lvl>
  </w:abstractNum>
  <w:num w:numId="1">
    <w:abstractNumId w:val="4"/>
  </w:num>
  <w:num w:numId="2">
    <w:abstractNumId w:val="1"/>
  </w:num>
  <w:num w:numId="3">
    <w:abstractNumId w:val="3"/>
  </w:num>
  <w:num w:numId="4">
    <w:abstractNumId w:val="5"/>
  </w:num>
  <w:num w:numId="5">
    <w:abstractNumId w:val="0"/>
  </w:num>
  <w:num w:numId="6">
    <w:abstractNumId w:val="7"/>
  </w:num>
  <w:num w:numId="7">
    <w:abstractNumId w:val="6"/>
  </w:num>
  <w:num w:numId="8">
    <w:abstractNumId w:val="8"/>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5925"/>
    <w:rsid w:val="00000244"/>
    <w:rsid w:val="0000185F"/>
    <w:rsid w:val="000018CB"/>
    <w:rsid w:val="00003A8D"/>
    <w:rsid w:val="0000586F"/>
    <w:rsid w:val="00013D86"/>
    <w:rsid w:val="00013E02"/>
    <w:rsid w:val="00014C07"/>
    <w:rsid w:val="000150AD"/>
    <w:rsid w:val="000150C0"/>
    <w:rsid w:val="0002143C"/>
    <w:rsid w:val="0002488A"/>
    <w:rsid w:val="00025A65"/>
    <w:rsid w:val="00026C31"/>
    <w:rsid w:val="00026CA9"/>
    <w:rsid w:val="00027280"/>
    <w:rsid w:val="000320A7"/>
    <w:rsid w:val="00035925"/>
    <w:rsid w:val="00037F7A"/>
    <w:rsid w:val="000418C3"/>
    <w:rsid w:val="00052DF2"/>
    <w:rsid w:val="0005421A"/>
    <w:rsid w:val="00056E3B"/>
    <w:rsid w:val="0006092F"/>
    <w:rsid w:val="00065F0E"/>
    <w:rsid w:val="00066DC1"/>
    <w:rsid w:val="00067CDF"/>
    <w:rsid w:val="00074FBE"/>
    <w:rsid w:val="00075646"/>
    <w:rsid w:val="00080704"/>
    <w:rsid w:val="00083A09"/>
    <w:rsid w:val="0009005E"/>
    <w:rsid w:val="000923E8"/>
    <w:rsid w:val="00092857"/>
    <w:rsid w:val="00093284"/>
    <w:rsid w:val="00093966"/>
    <w:rsid w:val="00096AF6"/>
    <w:rsid w:val="000A20A9"/>
    <w:rsid w:val="000A48B1"/>
    <w:rsid w:val="000A7004"/>
    <w:rsid w:val="000B3143"/>
    <w:rsid w:val="000C004E"/>
    <w:rsid w:val="000C558F"/>
    <w:rsid w:val="000C56F8"/>
    <w:rsid w:val="000C6B05"/>
    <w:rsid w:val="000C6DD6"/>
    <w:rsid w:val="000C73D4"/>
    <w:rsid w:val="000D06D6"/>
    <w:rsid w:val="000D3D4C"/>
    <w:rsid w:val="000D4F51"/>
    <w:rsid w:val="000D718B"/>
    <w:rsid w:val="000E0C46"/>
    <w:rsid w:val="000E5F04"/>
    <w:rsid w:val="000E7BBA"/>
    <w:rsid w:val="000F030C"/>
    <w:rsid w:val="000F0C69"/>
    <w:rsid w:val="000F129C"/>
    <w:rsid w:val="000F1531"/>
    <w:rsid w:val="000F6D33"/>
    <w:rsid w:val="00102448"/>
    <w:rsid w:val="00104E88"/>
    <w:rsid w:val="001056DE"/>
    <w:rsid w:val="001079D9"/>
    <w:rsid w:val="001124C0"/>
    <w:rsid w:val="001136C8"/>
    <w:rsid w:val="00115DE1"/>
    <w:rsid w:val="001201BF"/>
    <w:rsid w:val="00123853"/>
    <w:rsid w:val="00131526"/>
    <w:rsid w:val="0013175F"/>
    <w:rsid w:val="00133492"/>
    <w:rsid w:val="00134BA1"/>
    <w:rsid w:val="00141183"/>
    <w:rsid w:val="00145C70"/>
    <w:rsid w:val="001512B4"/>
    <w:rsid w:val="00152FA5"/>
    <w:rsid w:val="00153921"/>
    <w:rsid w:val="0015448A"/>
    <w:rsid w:val="001609B1"/>
    <w:rsid w:val="001620A5"/>
    <w:rsid w:val="00164E53"/>
    <w:rsid w:val="0016699D"/>
    <w:rsid w:val="00175159"/>
    <w:rsid w:val="00175CF7"/>
    <w:rsid w:val="00176208"/>
    <w:rsid w:val="00176C10"/>
    <w:rsid w:val="0018211B"/>
    <w:rsid w:val="001840D3"/>
    <w:rsid w:val="00186E3A"/>
    <w:rsid w:val="0018742F"/>
    <w:rsid w:val="001900F8"/>
    <w:rsid w:val="00190DB5"/>
    <w:rsid w:val="00191258"/>
    <w:rsid w:val="00192680"/>
    <w:rsid w:val="00193037"/>
    <w:rsid w:val="00193A2C"/>
    <w:rsid w:val="00194C6E"/>
    <w:rsid w:val="00197555"/>
    <w:rsid w:val="001A1ADB"/>
    <w:rsid w:val="001A27BB"/>
    <w:rsid w:val="001A288E"/>
    <w:rsid w:val="001B1CC5"/>
    <w:rsid w:val="001B4B38"/>
    <w:rsid w:val="001B6DC2"/>
    <w:rsid w:val="001C149C"/>
    <w:rsid w:val="001C21AC"/>
    <w:rsid w:val="001C23C9"/>
    <w:rsid w:val="001C45A2"/>
    <w:rsid w:val="001C47BA"/>
    <w:rsid w:val="001C59EA"/>
    <w:rsid w:val="001D394B"/>
    <w:rsid w:val="001D406C"/>
    <w:rsid w:val="001D41EE"/>
    <w:rsid w:val="001D6DFF"/>
    <w:rsid w:val="001E0380"/>
    <w:rsid w:val="001E13B1"/>
    <w:rsid w:val="001F0497"/>
    <w:rsid w:val="001F0B09"/>
    <w:rsid w:val="001F3A19"/>
    <w:rsid w:val="001F40AF"/>
    <w:rsid w:val="001F5469"/>
    <w:rsid w:val="001F7B41"/>
    <w:rsid w:val="0020294E"/>
    <w:rsid w:val="002111A4"/>
    <w:rsid w:val="002211DD"/>
    <w:rsid w:val="00232041"/>
    <w:rsid w:val="002328B8"/>
    <w:rsid w:val="00234467"/>
    <w:rsid w:val="00235AE8"/>
    <w:rsid w:val="002373AF"/>
    <w:rsid w:val="00237543"/>
    <w:rsid w:val="00237D8D"/>
    <w:rsid w:val="0024027D"/>
    <w:rsid w:val="00241DA2"/>
    <w:rsid w:val="00247948"/>
    <w:rsid w:val="00247FEE"/>
    <w:rsid w:val="002505E2"/>
    <w:rsid w:val="00250E7D"/>
    <w:rsid w:val="002565D5"/>
    <w:rsid w:val="0026073A"/>
    <w:rsid w:val="00261B7D"/>
    <w:rsid w:val="002622C0"/>
    <w:rsid w:val="00262905"/>
    <w:rsid w:val="002656B7"/>
    <w:rsid w:val="00270BAB"/>
    <w:rsid w:val="00272A3D"/>
    <w:rsid w:val="002750F3"/>
    <w:rsid w:val="002778AE"/>
    <w:rsid w:val="00281D39"/>
    <w:rsid w:val="00281DEC"/>
    <w:rsid w:val="0028269A"/>
    <w:rsid w:val="00283590"/>
    <w:rsid w:val="002866AB"/>
    <w:rsid w:val="00286973"/>
    <w:rsid w:val="00287189"/>
    <w:rsid w:val="00291B41"/>
    <w:rsid w:val="00294E70"/>
    <w:rsid w:val="002A1924"/>
    <w:rsid w:val="002A7420"/>
    <w:rsid w:val="002A7B21"/>
    <w:rsid w:val="002B0F12"/>
    <w:rsid w:val="002B1308"/>
    <w:rsid w:val="002B1F3C"/>
    <w:rsid w:val="002B4554"/>
    <w:rsid w:val="002B6D3A"/>
    <w:rsid w:val="002B73A4"/>
    <w:rsid w:val="002C3EC5"/>
    <w:rsid w:val="002C72D8"/>
    <w:rsid w:val="002D0C2F"/>
    <w:rsid w:val="002D11FA"/>
    <w:rsid w:val="002D15B1"/>
    <w:rsid w:val="002D67F5"/>
    <w:rsid w:val="002E0DDF"/>
    <w:rsid w:val="002E1A6A"/>
    <w:rsid w:val="002E2906"/>
    <w:rsid w:val="002E5635"/>
    <w:rsid w:val="002E64C3"/>
    <w:rsid w:val="002E6A2C"/>
    <w:rsid w:val="002F1D8C"/>
    <w:rsid w:val="002F21DA"/>
    <w:rsid w:val="002F46A5"/>
    <w:rsid w:val="002F5CAC"/>
    <w:rsid w:val="00301F39"/>
    <w:rsid w:val="00303EAC"/>
    <w:rsid w:val="003045A3"/>
    <w:rsid w:val="003104BE"/>
    <w:rsid w:val="00314D23"/>
    <w:rsid w:val="003172A9"/>
    <w:rsid w:val="00325926"/>
    <w:rsid w:val="00325A94"/>
    <w:rsid w:val="003275A7"/>
    <w:rsid w:val="00327A8A"/>
    <w:rsid w:val="003302B7"/>
    <w:rsid w:val="003348D1"/>
    <w:rsid w:val="00336610"/>
    <w:rsid w:val="00343F73"/>
    <w:rsid w:val="00345060"/>
    <w:rsid w:val="0034751F"/>
    <w:rsid w:val="0035323B"/>
    <w:rsid w:val="003555E9"/>
    <w:rsid w:val="003609D2"/>
    <w:rsid w:val="00363F22"/>
    <w:rsid w:val="0037171D"/>
    <w:rsid w:val="00373C89"/>
    <w:rsid w:val="00375564"/>
    <w:rsid w:val="00375E85"/>
    <w:rsid w:val="00383191"/>
    <w:rsid w:val="003859D3"/>
    <w:rsid w:val="00386DED"/>
    <w:rsid w:val="003905D2"/>
    <w:rsid w:val="003912E7"/>
    <w:rsid w:val="00393947"/>
    <w:rsid w:val="003A2275"/>
    <w:rsid w:val="003A6A4F"/>
    <w:rsid w:val="003A7088"/>
    <w:rsid w:val="003A7B53"/>
    <w:rsid w:val="003B00DF"/>
    <w:rsid w:val="003B1275"/>
    <w:rsid w:val="003B1778"/>
    <w:rsid w:val="003C11CB"/>
    <w:rsid w:val="003C248F"/>
    <w:rsid w:val="003C75F3"/>
    <w:rsid w:val="003C78A3"/>
    <w:rsid w:val="003D66EA"/>
    <w:rsid w:val="003E1867"/>
    <w:rsid w:val="003E455F"/>
    <w:rsid w:val="003E5729"/>
    <w:rsid w:val="003E6AED"/>
    <w:rsid w:val="003F4EE0"/>
    <w:rsid w:val="003F7EF4"/>
    <w:rsid w:val="00402153"/>
    <w:rsid w:val="00402C68"/>
    <w:rsid w:val="00402FC1"/>
    <w:rsid w:val="004226E1"/>
    <w:rsid w:val="00425082"/>
    <w:rsid w:val="00426FFA"/>
    <w:rsid w:val="00431DEB"/>
    <w:rsid w:val="00434562"/>
    <w:rsid w:val="00446B29"/>
    <w:rsid w:val="004474A8"/>
    <w:rsid w:val="00450649"/>
    <w:rsid w:val="00451383"/>
    <w:rsid w:val="00453F9A"/>
    <w:rsid w:val="0045662D"/>
    <w:rsid w:val="00457C13"/>
    <w:rsid w:val="004638E9"/>
    <w:rsid w:val="00463E46"/>
    <w:rsid w:val="004670F8"/>
    <w:rsid w:val="00471E91"/>
    <w:rsid w:val="00474675"/>
    <w:rsid w:val="0047470C"/>
    <w:rsid w:val="0048051F"/>
    <w:rsid w:val="00481CC1"/>
    <w:rsid w:val="00485C11"/>
    <w:rsid w:val="00491CE3"/>
    <w:rsid w:val="004A35F9"/>
    <w:rsid w:val="004A517C"/>
    <w:rsid w:val="004A79B3"/>
    <w:rsid w:val="004B24C1"/>
    <w:rsid w:val="004B3753"/>
    <w:rsid w:val="004C292F"/>
    <w:rsid w:val="004C41AC"/>
    <w:rsid w:val="004C7679"/>
    <w:rsid w:val="004D2ACB"/>
    <w:rsid w:val="004D55E5"/>
    <w:rsid w:val="004D69F5"/>
    <w:rsid w:val="004D6FC8"/>
    <w:rsid w:val="004E0B20"/>
    <w:rsid w:val="004E3023"/>
    <w:rsid w:val="004F6FD3"/>
    <w:rsid w:val="004F76DF"/>
    <w:rsid w:val="00500720"/>
    <w:rsid w:val="00502170"/>
    <w:rsid w:val="00510280"/>
    <w:rsid w:val="0051199D"/>
    <w:rsid w:val="00513D73"/>
    <w:rsid w:val="00514A43"/>
    <w:rsid w:val="00515A4F"/>
    <w:rsid w:val="005174E5"/>
    <w:rsid w:val="00522393"/>
    <w:rsid w:val="00522620"/>
    <w:rsid w:val="00525656"/>
    <w:rsid w:val="0052716F"/>
    <w:rsid w:val="0053363B"/>
    <w:rsid w:val="00534C02"/>
    <w:rsid w:val="00535CBC"/>
    <w:rsid w:val="00535FA3"/>
    <w:rsid w:val="0053782F"/>
    <w:rsid w:val="005405A4"/>
    <w:rsid w:val="0054264B"/>
    <w:rsid w:val="00543786"/>
    <w:rsid w:val="005445B3"/>
    <w:rsid w:val="00552436"/>
    <w:rsid w:val="005533D7"/>
    <w:rsid w:val="0055621A"/>
    <w:rsid w:val="0055710C"/>
    <w:rsid w:val="00561D75"/>
    <w:rsid w:val="00563F63"/>
    <w:rsid w:val="00564D7E"/>
    <w:rsid w:val="005703DE"/>
    <w:rsid w:val="00574BE8"/>
    <w:rsid w:val="00575D45"/>
    <w:rsid w:val="00577B3E"/>
    <w:rsid w:val="0058464E"/>
    <w:rsid w:val="00591FE9"/>
    <w:rsid w:val="00592CD3"/>
    <w:rsid w:val="00592F84"/>
    <w:rsid w:val="005951AD"/>
    <w:rsid w:val="0059585A"/>
    <w:rsid w:val="005A01CB"/>
    <w:rsid w:val="005A1CD7"/>
    <w:rsid w:val="005A5213"/>
    <w:rsid w:val="005A58FF"/>
    <w:rsid w:val="005A5EAF"/>
    <w:rsid w:val="005A64C0"/>
    <w:rsid w:val="005B3C11"/>
    <w:rsid w:val="005C1C28"/>
    <w:rsid w:val="005C2777"/>
    <w:rsid w:val="005C33C9"/>
    <w:rsid w:val="005C6DB5"/>
    <w:rsid w:val="005C721A"/>
    <w:rsid w:val="005D5394"/>
    <w:rsid w:val="005E19E7"/>
    <w:rsid w:val="005E231F"/>
    <w:rsid w:val="005E36D7"/>
    <w:rsid w:val="005F1D68"/>
    <w:rsid w:val="005F6046"/>
    <w:rsid w:val="006013B2"/>
    <w:rsid w:val="00602561"/>
    <w:rsid w:val="006037E7"/>
    <w:rsid w:val="00606D68"/>
    <w:rsid w:val="0061388D"/>
    <w:rsid w:val="006151EF"/>
    <w:rsid w:val="0061716C"/>
    <w:rsid w:val="0062076A"/>
    <w:rsid w:val="006226DA"/>
    <w:rsid w:val="006243A1"/>
    <w:rsid w:val="00625EC6"/>
    <w:rsid w:val="006278B0"/>
    <w:rsid w:val="006327AE"/>
    <w:rsid w:val="00632E56"/>
    <w:rsid w:val="00635CBA"/>
    <w:rsid w:val="00640EAC"/>
    <w:rsid w:val="006427C5"/>
    <w:rsid w:val="0064338B"/>
    <w:rsid w:val="00646542"/>
    <w:rsid w:val="006504F4"/>
    <w:rsid w:val="00654BC9"/>
    <w:rsid w:val="006552FD"/>
    <w:rsid w:val="006562AE"/>
    <w:rsid w:val="00657425"/>
    <w:rsid w:val="00657B81"/>
    <w:rsid w:val="00662469"/>
    <w:rsid w:val="00663AF3"/>
    <w:rsid w:val="006646A0"/>
    <w:rsid w:val="006649EB"/>
    <w:rsid w:val="00666B6C"/>
    <w:rsid w:val="0067263D"/>
    <w:rsid w:val="00673CFA"/>
    <w:rsid w:val="006804B8"/>
    <w:rsid w:val="006824FB"/>
    <w:rsid w:val="0068263C"/>
    <w:rsid w:val="00682682"/>
    <w:rsid w:val="00682702"/>
    <w:rsid w:val="00692368"/>
    <w:rsid w:val="00694703"/>
    <w:rsid w:val="006A2EBC"/>
    <w:rsid w:val="006A5A06"/>
    <w:rsid w:val="006A5EA0"/>
    <w:rsid w:val="006A783B"/>
    <w:rsid w:val="006A7B33"/>
    <w:rsid w:val="006B4AC0"/>
    <w:rsid w:val="006B4E13"/>
    <w:rsid w:val="006B75DD"/>
    <w:rsid w:val="006C1639"/>
    <w:rsid w:val="006C1931"/>
    <w:rsid w:val="006C580E"/>
    <w:rsid w:val="006C584F"/>
    <w:rsid w:val="006C67E0"/>
    <w:rsid w:val="006C7ABA"/>
    <w:rsid w:val="006D0464"/>
    <w:rsid w:val="006D0D60"/>
    <w:rsid w:val="006D1122"/>
    <w:rsid w:val="006D358A"/>
    <w:rsid w:val="006D3C00"/>
    <w:rsid w:val="006E03CD"/>
    <w:rsid w:val="006E0D7A"/>
    <w:rsid w:val="006E3289"/>
    <w:rsid w:val="006E3675"/>
    <w:rsid w:val="006E4A7F"/>
    <w:rsid w:val="006E51BF"/>
    <w:rsid w:val="006F4B11"/>
    <w:rsid w:val="006F5E53"/>
    <w:rsid w:val="00702433"/>
    <w:rsid w:val="0070370B"/>
    <w:rsid w:val="00704DF6"/>
    <w:rsid w:val="00705502"/>
    <w:rsid w:val="0070651C"/>
    <w:rsid w:val="007119B2"/>
    <w:rsid w:val="00712C17"/>
    <w:rsid w:val="007132A3"/>
    <w:rsid w:val="00715351"/>
    <w:rsid w:val="00716421"/>
    <w:rsid w:val="007222E2"/>
    <w:rsid w:val="00723E9E"/>
    <w:rsid w:val="00724EFB"/>
    <w:rsid w:val="00732AF1"/>
    <w:rsid w:val="007374C3"/>
    <w:rsid w:val="0073777C"/>
    <w:rsid w:val="00737D10"/>
    <w:rsid w:val="007419C3"/>
    <w:rsid w:val="00743C69"/>
    <w:rsid w:val="007467A7"/>
    <w:rsid w:val="007469DD"/>
    <w:rsid w:val="0074741B"/>
    <w:rsid w:val="0074759E"/>
    <w:rsid w:val="007478EA"/>
    <w:rsid w:val="00752670"/>
    <w:rsid w:val="0075415C"/>
    <w:rsid w:val="0075427C"/>
    <w:rsid w:val="007578C6"/>
    <w:rsid w:val="00757E2E"/>
    <w:rsid w:val="007626E5"/>
    <w:rsid w:val="00763502"/>
    <w:rsid w:val="0076478F"/>
    <w:rsid w:val="00764F4D"/>
    <w:rsid w:val="00767679"/>
    <w:rsid w:val="00776D74"/>
    <w:rsid w:val="0078172D"/>
    <w:rsid w:val="00783509"/>
    <w:rsid w:val="007835F6"/>
    <w:rsid w:val="00784579"/>
    <w:rsid w:val="007913AB"/>
    <w:rsid w:val="007914F7"/>
    <w:rsid w:val="00792B7F"/>
    <w:rsid w:val="00794F4F"/>
    <w:rsid w:val="0079567F"/>
    <w:rsid w:val="007A5370"/>
    <w:rsid w:val="007B1625"/>
    <w:rsid w:val="007B706E"/>
    <w:rsid w:val="007B71EB"/>
    <w:rsid w:val="007C0253"/>
    <w:rsid w:val="007C1CA6"/>
    <w:rsid w:val="007C6205"/>
    <w:rsid w:val="007C686A"/>
    <w:rsid w:val="007C728E"/>
    <w:rsid w:val="007D2C53"/>
    <w:rsid w:val="007D2D94"/>
    <w:rsid w:val="007D2F33"/>
    <w:rsid w:val="007D3D60"/>
    <w:rsid w:val="007D4184"/>
    <w:rsid w:val="007D4BCD"/>
    <w:rsid w:val="007D5E90"/>
    <w:rsid w:val="007E1980"/>
    <w:rsid w:val="007E2129"/>
    <w:rsid w:val="007E36F2"/>
    <w:rsid w:val="007E4B76"/>
    <w:rsid w:val="007E5EA8"/>
    <w:rsid w:val="007F0CF1"/>
    <w:rsid w:val="007F12A5"/>
    <w:rsid w:val="007F3EB1"/>
    <w:rsid w:val="007F4CF1"/>
    <w:rsid w:val="007F758D"/>
    <w:rsid w:val="007F7D52"/>
    <w:rsid w:val="008018FC"/>
    <w:rsid w:val="00804DBC"/>
    <w:rsid w:val="0080654C"/>
    <w:rsid w:val="008071C6"/>
    <w:rsid w:val="00811C57"/>
    <w:rsid w:val="008169E8"/>
    <w:rsid w:val="00817A00"/>
    <w:rsid w:val="00820B88"/>
    <w:rsid w:val="008230CA"/>
    <w:rsid w:val="00824CAC"/>
    <w:rsid w:val="00834DEE"/>
    <w:rsid w:val="00835DB3"/>
    <w:rsid w:val="0083617B"/>
    <w:rsid w:val="008371BD"/>
    <w:rsid w:val="00842E4E"/>
    <w:rsid w:val="00844AD7"/>
    <w:rsid w:val="008504A8"/>
    <w:rsid w:val="0085282E"/>
    <w:rsid w:val="00854C02"/>
    <w:rsid w:val="00854E7C"/>
    <w:rsid w:val="008643E1"/>
    <w:rsid w:val="00864879"/>
    <w:rsid w:val="00864E75"/>
    <w:rsid w:val="00865DDE"/>
    <w:rsid w:val="0087198C"/>
    <w:rsid w:val="00872C1F"/>
    <w:rsid w:val="00873B42"/>
    <w:rsid w:val="008856D8"/>
    <w:rsid w:val="00892E82"/>
    <w:rsid w:val="00897DC9"/>
    <w:rsid w:val="008A12F6"/>
    <w:rsid w:val="008A76D7"/>
    <w:rsid w:val="008A7A65"/>
    <w:rsid w:val="008B2609"/>
    <w:rsid w:val="008B4F92"/>
    <w:rsid w:val="008B7659"/>
    <w:rsid w:val="008C0C56"/>
    <w:rsid w:val="008C1B58"/>
    <w:rsid w:val="008C39AE"/>
    <w:rsid w:val="008C590D"/>
    <w:rsid w:val="008D0CE3"/>
    <w:rsid w:val="008D6B8B"/>
    <w:rsid w:val="008E0301"/>
    <w:rsid w:val="008E031B"/>
    <w:rsid w:val="008E2243"/>
    <w:rsid w:val="008E47D4"/>
    <w:rsid w:val="008E614D"/>
    <w:rsid w:val="008E7029"/>
    <w:rsid w:val="008E7EF6"/>
    <w:rsid w:val="008F113A"/>
    <w:rsid w:val="008F1F98"/>
    <w:rsid w:val="008F2E8A"/>
    <w:rsid w:val="008F57D5"/>
    <w:rsid w:val="008F6758"/>
    <w:rsid w:val="009040DD"/>
    <w:rsid w:val="00904C9D"/>
    <w:rsid w:val="00905B47"/>
    <w:rsid w:val="0090645A"/>
    <w:rsid w:val="0091331C"/>
    <w:rsid w:val="009153D2"/>
    <w:rsid w:val="0091678C"/>
    <w:rsid w:val="0092590F"/>
    <w:rsid w:val="009279DE"/>
    <w:rsid w:val="00930116"/>
    <w:rsid w:val="00933761"/>
    <w:rsid w:val="00933C61"/>
    <w:rsid w:val="0093454C"/>
    <w:rsid w:val="0094117A"/>
    <w:rsid w:val="0094192C"/>
    <w:rsid w:val="0094212C"/>
    <w:rsid w:val="00946ED3"/>
    <w:rsid w:val="00953F84"/>
    <w:rsid w:val="00954689"/>
    <w:rsid w:val="009565FD"/>
    <w:rsid w:val="00960BA4"/>
    <w:rsid w:val="009617B8"/>
    <w:rsid w:val="009617C9"/>
    <w:rsid w:val="00961C93"/>
    <w:rsid w:val="00965324"/>
    <w:rsid w:val="0097091E"/>
    <w:rsid w:val="009760D3"/>
    <w:rsid w:val="00977132"/>
    <w:rsid w:val="00977C84"/>
    <w:rsid w:val="00981A4B"/>
    <w:rsid w:val="00982501"/>
    <w:rsid w:val="009877D3"/>
    <w:rsid w:val="00987A63"/>
    <w:rsid w:val="00994E8F"/>
    <w:rsid w:val="009951DC"/>
    <w:rsid w:val="009959BB"/>
    <w:rsid w:val="00996466"/>
    <w:rsid w:val="009966CD"/>
    <w:rsid w:val="00997158"/>
    <w:rsid w:val="009A3A7C"/>
    <w:rsid w:val="009A6DE6"/>
    <w:rsid w:val="009B2ADB"/>
    <w:rsid w:val="009B3B2B"/>
    <w:rsid w:val="009B502A"/>
    <w:rsid w:val="009B5C8D"/>
    <w:rsid w:val="009B603A"/>
    <w:rsid w:val="009C2D0E"/>
    <w:rsid w:val="009C3DAC"/>
    <w:rsid w:val="009C42E0"/>
    <w:rsid w:val="009C65FF"/>
    <w:rsid w:val="009D528A"/>
    <w:rsid w:val="009D5362"/>
    <w:rsid w:val="009E1415"/>
    <w:rsid w:val="009E6116"/>
    <w:rsid w:val="009E6750"/>
    <w:rsid w:val="00A01E13"/>
    <w:rsid w:val="00A02065"/>
    <w:rsid w:val="00A02E43"/>
    <w:rsid w:val="00A05A94"/>
    <w:rsid w:val="00A065F9"/>
    <w:rsid w:val="00A06916"/>
    <w:rsid w:val="00A07E10"/>
    <w:rsid w:val="00A07F34"/>
    <w:rsid w:val="00A14558"/>
    <w:rsid w:val="00A146EF"/>
    <w:rsid w:val="00A15212"/>
    <w:rsid w:val="00A21D65"/>
    <w:rsid w:val="00A22154"/>
    <w:rsid w:val="00A25C38"/>
    <w:rsid w:val="00A36AA7"/>
    <w:rsid w:val="00A36BBE"/>
    <w:rsid w:val="00A36EB1"/>
    <w:rsid w:val="00A4307A"/>
    <w:rsid w:val="00A4745D"/>
    <w:rsid w:val="00A47EBB"/>
    <w:rsid w:val="00A51CDD"/>
    <w:rsid w:val="00A5683C"/>
    <w:rsid w:val="00A568FD"/>
    <w:rsid w:val="00A62248"/>
    <w:rsid w:val="00A6730D"/>
    <w:rsid w:val="00A71625"/>
    <w:rsid w:val="00A71B9B"/>
    <w:rsid w:val="00A71BD6"/>
    <w:rsid w:val="00A751C7"/>
    <w:rsid w:val="00A76EF1"/>
    <w:rsid w:val="00A840DC"/>
    <w:rsid w:val="00A853CF"/>
    <w:rsid w:val="00A87844"/>
    <w:rsid w:val="00A8790E"/>
    <w:rsid w:val="00A94BEE"/>
    <w:rsid w:val="00AA038C"/>
    <w:rsid w:val="00AA7A09"/>
    <w:rsid w:val="00AB0792"/>
    <w:rsid w:val="00AB3B50"/>
    <w:rsid w:val="00AB432B"/>
    <w:rsid w:val="00AC05B1"/>
    <w:rsid w:val="00AC4A8F"/>
    <w:rsid w:val="00AC65E1"/>
    <w:rsid w:val="00AD356C"/>
    <w:rsid w:val="00AE2914"/>
    <w:rsid w:val="00AE4105"/>
    <w:rsid w:val="00AE6D15"/>
    <w:rsid w:val="00AE7BB9"/>
    <w:rsid w:val="00AF3D11"/>
    <w:rsid w:val="00AF76A0"/>
    <w:rsid w:val="00B0253A"/>
    <w:rsid w:val="00B0326D"/>
    <w:rsid w:val="00B0388D"/>
    <w:rsid w:val="00B04182"/>
    <w:rsid w:val="00B06CC9"/>
    <w:rsid w:val="00B07AE3"/>
    <w:rsid w:val="00B11430"/>
    <w:rsid w:val="00B177E5"/>
    <w:rsid w:val="00B21368"/>
    <w:rsid w:val="00B22BF4"/>
    <w:rsid w:val="00B24DC9"/>
    <w:rsid w:val="00B353EB"/>
    <w:rsid w:val="00B408FF"/>
    <w:rsid w:val="00B42860"/>
    <w:rsid w:val="00B439C4"/>
    <w:rsid w:val="00B44287"/>
    <w:rsid w:val="00B4535E"/>
    <w:rsid w:val="00B51247"/>
    <w:rsid w:val="00B52A8C"/>
    <w:rsid w:val="00B634C7"/>
    <w:rsid w:val="00B636A8"/>
    <w:rsid w:val="00B665C6"/>
    <w:rsid w:val="00B72FCA"/>
    <w:rsid w:val="00B77494"/>
    <w:rsid w:val="00B805AF"/>
    <w:rsid w:val="00B82E93"/>
    <w:rsid w:val="00B85C2E"/>
    <w:rsid w:val="00B869EC"/>
    <w:rsid w:val="00B86A3D"/>
    <w:rsid w:val="00B876A5"/>
    <w:rsid w:val="00B92DDB"/>
    <w:rsid w:val="00B9397A"/>
    <w:rsid w:val="00B9633D"/>
    <w:rsid w:val="00BA2EBE"/>
    <w:rsid w:val="00BA6C43"/>
    <w:rsid w:val="00BB04B8"/>
    <w:rsid w:val="00BB0F28"/>
    <w:rsid w:val="00BB458A"/>
    <w:rsid w:val="00BC2081"/>
    <w:rsid w:val="00BD00D3"/>
    <w:rsid w:val="00BD11BC"/>
    <w:rsid w:val="00BD1659"/>
    <w:rsid w:val="00BD2571"/>
    <w:rsid w:val="00BD27EC"/>
    <w:rsid w:val="00BD3AA9"/>
    <w:rsid w:val="00BD41A7"/>
    <w:rsid w:val="00BD4A18"/>
    <w:rsid w:val="00BD6DB2"/>
    <w:rsid w:val="00BE11CF"/>
    <w:rsid w:val="00BE21AB"/>
    <w:rsid w:val="00BE2DE1"/>
    <w:rsid w:val="00BE3411"/>
    <w:rsid w:val="00BE3D09"/>
    <w:rsid w:val="00BE55CB"/>
    <w:rsid w:val="00BF0399"/>
    <w:rsid w:val="00BF617A"/>
    <w:rsid w:val="00C00B59"/>
    <w:rsid w:val="00C0379D"/>
    <w:rsid w:val="00C03931"/>
    <w:rsid w:val="00C0537E"/>
    <w:rsid w:val="00C05FE3"/>
    <w:rsid w:val="00C0621A"/>
    <w:rsid w:val="00C06DC9"/>
    <w:rsid w:val="00C1151F"/>
    <w:rsid w:val="00C14144"/>
    <w:rsid w:val="00C14F8A"/>
    <w:rsid w:val="00C20B60"/>
    <w:rsid w:val="00C2136D"/>
    <w:rsid w:val="00C214EE"/>
    <w:rsid w:val="00C2314B"/>
    <w:rsid w:val="00C24971"/>
    <w:rsid w:val="00C26BE5"/>
    <w:rsid w:val="00C26E4D"/>
    <w:rsid w:val="00C27909"/>
    <w:rsid w:val="00C27B03"/>
    <w:rsid w:val="00C314E1"/>
    <w:rsid w:val="00C34397"/>
    <w:rsid w:val="00C360A8"/>
    <w:rsid w:val="00C4095D"/>
    <w:rsid w:val="00C42BC4"/>
    <w:rsid w:val="00C45C6B"/>
    <w:rsid w:val="00C50EAE"/>
    <w:rsid w:val="00C5395A"/>
    <w:rsid w:val="00C601D2"/>
    <w:rsid w:val="00C616B5"/>
    <w:rsid w:val="00C62029"/>
    <w:rsid w:val="00C65BCC"/>
    <w:rsid w:val="00C66970"/>
    <w:rsid w:val="00C700CA"/>
    <w:rsid w:val="00C77C06"/>
    <w:rsid w:val="00C8691C"/>
    <w:rsid w:val="00C87136"/>
    <w:rsid w:val="00C87EE6"/>
    <w:rsid w:val="00C90F33"/>
    <w:rsid w:val="00C92E01"/>
    <w:rsid w:val="00CA15FD"/>
    <w:rsid w:val="00CA168A"/>
    <w:rsid w:val="00CA357E"/>
    <w:rsid w:val="00CA44F9"/>
    <w:rsid w:val="00CA4A69"/>
    <w:rsid w:val="00CB2265"/>
    <w:rsid w:val="00CB257E"/>
    <w:rsid w:val="00CB4D73"/>
    <w:rsid w:val="00CC0EE4"/>
    <w:rsid w:val="00CC3E0C"/>
    <w:rsid w:val="00CC4831"/>
    <w:rsid w:val="00CC58D3"/>
    <w:rsid w:val="00CC784D"/>
    <w:rsid w:val="00CD0029"/>
    <w:rsid w:val="00CD35E3"/>
    <w:rsid w:val="00CD52EF"/>
    <w:rsid w:val="00CD582D"/>
    <w:rsid w:val="00CD5EF0"/>
    <w:rsid w:val="00CE2744"/>
    <w:rsid w:val="00CE3303"/>
    <w:rsid w:val="00D0337B"/>
    <w:rsid w:val="00D079B2"/>
    <w:rsid w:val="00D114E9"/>
    <w:rsid w:val="00D149EA"/>
    <w:rsid w:val="00D17888"/>
    <w:rsid w:val="00D212D9"/>
    <w:rsid w:val="00D23580"/>
    <w:rsid w:val="00D32229"/>
    <w:rsid w:val="00D3470A"/>
    <w:rsid w:val="00D40366"/>
    <w:rsid w:val="00D429C6"/>
    <w:rsid w:val="00D44CFC"/>
    <w:rsid w:val="00D47748"/>
    <w:rsid w:val="00D540D0"/>
    <w:rsid w:val="00D54CC3"/>
    <w:rsid w:val="00D6041A"/>
    <w:rsid w:val="00D61871"/>
    <w:rsid w:val="00D633EB"/>
    <w:rsid w:val="00D64978"/>
    <w:rsid w:val="00D6638C"/>
    <w:rsid w:val="00D66B04"/>
    <w:rsid w:val="00D673F6"/>
    <w:rsid w:val="00D73877"/>
    <w:rsid w:val="00D75751"/>
    <w:rsid w:val="00D82FF7"/>
    <w:rsid w:val="00D845D4"/>
    <w:rsid w:val="00D847FE"/>
    <w:rsid w:val="00D865B6"/>
    <w:rsid w:val="00D90003"/>
    <w:rsid w:val="00D964EA"/>
    <w:rsid w:val="00D966D0"/>
    <w:rsid w:val="00DA0C59"/>
    <w:rsid w:val="00DA1F6A"/>
    <w:rsid w:val="00DA3991"/>
    <w:rsid w:val="00DA5B67"/>
    <w:rsid w:val="00DA6D50"/>
    <w:rsid w:val="00DB40A6"/>
    <w:rsid w:val="00DB5DF3"/>
    <w:rsid w:val="00DB7E6C"/>
    <w:rsid w:val="00DC1657"/>
    <w:rsid w:val="00DD5A29"/>
    <w:rsid w:val="00DD5D9D"/>
    <w:rsid w:val="00DE1549"/>
    <w:rsid w:val="00DE2DCA"/>
    <w:rsid w:val="00DE35CB"/>
    <w:rsid w:val="00DE5159"/>
    <w:rsid w:val="00DF21E9"/>
    <w:rsid w:val="00DF3BF4"/>
    <w:rsid w:val="00DF5F4F"/>
    <w:rsid w:val="00E00F14"/>
    <w:rsid w:val="00E06386"/>
    <w:rsid w:val="00E12251"/>
    <w:rsid w:val="00E1333B"/>
    <w:rsid w:val="00E22E06"/>
    <w:rsid w:val="00E24D9B"/>
    <w:rsid w:val="00E24EB4"/>
    <w:rsid w:val="00E320ED"/>
    <w:rsid w:val="00E33A23"/>
    <w:rsid w:val="00E33AFB"/>
    <w:rsid w:val="00E34218"/>
    <w:rsid w:val="00E37813"/>
    <w:rsid w:val="00E40EEE"/>
    <w:rsid w:val="00E428FF"/>
    <w:rsid w:val="00E46282"/>
    <w:rsid w:val="00E5216E"/>
    <w:rsid w:val="00E57C71"/>
    <w:rsid w:val="00E655BC"/>
    <w:rsid w:val="00E73D61"/>
    <w:rsid w:val="00E76162"/>
    <w:rsid w:val="00E8116D"/>
    <w:rsid w:val="00E82344"/>
    <w:rsid w:val="00E848CE"/>
    <w:rsid w:val="00E84C82"/>
    <w:rsid w:val="00E84D64"/>
    <w:rsid w:val="00E87408"/>
    <w:rsid w:val="00E914C4"/>
    <w:rsid w:val="00E934F5"/>
    <w:rsid w:val="00E94A01"/>
    <w:rsid w:val="00E96961"/>
    <w:rsid w:val="00EA72EC"/>
    <w:rsid w:val="00EA7F1D"/>
    <w:rsid w:val="00EB11CB"/>
    <w:rsid w:val="00EB275A"/>
    <w:rsid w:val="00EB786A"/>
    <w:rsid w:val="00EC1578"/>
    <w:rsid w:val="00EC1C72"/>
    <w:rsid w:val="00EC3CC9"/>
    <w:rsid w:val="00EC680A"/>
    <w:rsid w:val="00ED1F62"/>
    <w:rsid w:val="00ED4F7D"/>
    <w:rsid w:val="00ED606D"/>
    <w:rsid w:val="00EE2BED"/>
    <w:rsid w:val="00EE374B"/>
    <w:rsid w:val="00EE7A15"/>
    <w:rsid w:val="00EF4BA0"/>
    <w:rsid w:val="00EF4BF9"/>
    <w:rsid w:val="00F11BB5"/>
    <w:rsid w:val="00F1417B"/>
    <w:rsid w:val="00F20760"/>
    <w:rsid w:val="00F26983"/>
    <w:rsid w:val="00F30026"/>
    <w:rsid w:val="00F349F4"/>
    <w:rsid w:val="00F34B99"/>
    <w:rsid w:val="00F4114E"/>
    <w:rsid w:val="00F424F6"/>
    <w:rsid w:val="00F47951"/>
    <w:rsid w:val="00F52DAB"/>
    <w:rsid w:val="00F543F0"/>
    <w:rsid w:val="00F55C40"/>
    <w:rsid w:val="00F55ED8"/>
    <w:rsid w:val="00F641DC"/>
    <w:rsid w:val="00F64D9C"/>
    <w:rsid w:val="00F74E1C"/>
    <w:rsid w:val="00F75D5B"/>
    <w:rsid w:val="00F81821"/>
    <w:rsid w:val="00F81D29"/>
    <w:rsid w:val="00F83E44"/>
    <w:rsid w:val="00F84DC8"/>
    <w:rsid w:val="00F91C4D"/>
    <w:rsid w:val="00F92FD9"/>
    <w:rsid w:val="00FA17BD"/>
    <w:rsid w:val="00FA3A12"/>
    <w:rsid w:val="00FA6684"/>
    <w:rsid w:val="00FA731E"/>
    <w:rsid w:val="00FB2B38"/>
    <w:rsid w:val="00FB584B"/>
    <w:rsid w:val="00FB6C8C"/>
    <w:rsid w:val="00FC1709"/>
    <w:rsid w:val="00FC1CB2"/>
    <w:rsid w:val="00FC6358"/>
    <w:rsid w:val="00FC6541"/>
    <w:rsid w:val="00FD18B3"/>
    <w:rsid w:val="00FD234F"/>
    <w:rsid w:val="00FD320D"/>
    <w:rsid w:val="00FD39BF"/>
    <w:rsid w:val="00FD65BA"/>
    <w:rsid w:val="00FD6F84"/>
    <w:rsid w:val="00FE23DE"/>
    <w:rsid w:val="00FE48FB"/>
    <w:rsid w:val="10424F68"/>
    <w:rsid w:val="10DA0587"/>
    <w:rsid w:val="1152521F"/>
    <w:rsid w:val="1AD860ED"/>
    <w:rsid w:val="6B6A58A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0CE11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semiHidden="1"/>
    <w:lsdException w:name="toc 3" w:uiPriority="39"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qFormat="1"/>
    <w:lsdException w:name="annotation text" w:semiHidden="1" w:unhideWhenUsed="1"/>
    <w:lsdException w:name="index heading"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nhideWhenUsed="1"/>
    <w:lsdException w:name="line number" w:semiHidden="1" w:unhideWhenUsed="1"/>
    <w:lsdException w:name="page number" w:qFormat="1"/>
    <w:lsdException w:name="endnote reference" w:semiHidden="1" w:qFormat="1"/>
    <w:lsdException w:name="endnote text" w:semiHidden="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fa">
    <w:name w:val="Normal"/>
    <w:qFormat/>
    <w:pPr>
      <w:widowControl w:val="0"/>
      <w:jc w:val="both"/>
    </w:pPr>
    <w:rPr>
      <w:kern w:val="2"/>
      <w:sz w:val="21"/>
      <w:szCs w:val="24"/>
    </w:rPr>
  </w:style>
  <w:style w:type="paragraph" w:styleId="3">
    <w:name w:val="heading 3"/>
    <w:basedOn w:val="afa"/>
    <w:next w:val="afa"/>
    <w:semiHidden/>
    <w:unhideWhenUsed/>
    <w:qFormat/>
    <w:pPr>
      <w:spacing w:beforeAutospacing="1" w:afterAutospacing="1"/>
      <w:jc w:val="left"/>
      <w:outlineLvl w:val="2"/>
    </w:pPr>
    <w:rPr>
      <w:rFonts w:ascii="宋体" w:hAnsi="宋体" w:hint="eastAsia"/>
      <w:b/>
      <w:kern w:val="0"/>
      <w:sz w:val="27"/>
      <w:szCs w:val="27"/>
    </w:rPr>
  </w:style>
  <w:style w:type="character" w:default="1" w:styleId="afb">
    <w:name w:val="Default Paragraph Font"/>
    <w:uiPriority w:val="1"/>
    <w:semiHidden/>
    <w:unhideWhenUsed/>
  </w:style>
  <w:style w:type="table" w:default="1" w:styleId="afc">
    <w:name w:val="Normal Table"/>
    <w:uiPriority w:val="99"/>
    <w:semiHidden/>
    <w:unhideWhenUsed/>
    <w:tblPr>
      <w:tblInd w:w="0" w:type="dxa"/>
      <w:tblCellMar>
        <w:top w:w="0" w:type="dxa"/>
        <w:left w:w="108" w:type="dxa"/>
        <w:bottom w:w="0" w:type="dxa"/>
        <w:right w:w="108" w:type="dxa"/>
      </w:tblCellMar>
    </w:tblPr>
  </w:style>
  <w:style w:type="numbering" w:default="1" w:styleId="afd">
    <w:name w:val="No List"/>
    <w:uiPriority w:val="99"/>
    <w:semiHidden/>
    <w:unhideWhenUsed/>
  </w:style>
  <w:style w:type="paragraph" w:styleId="7">
    <w:name w:val="toc 7"/>
    <w:basedOn w:val="afa"/>
    <w:next w:val="afa"/>
    <w:semiHidden/>
    <w:qFormat/>
    <w:pPr>
      <w:tabs>
        <w:tab w:val="right" w:leader="dot" w:pos="9241"/>
      </w:tabs>
      <w:ind w:firstLineChars="500" w:firstLine="505"/>
      <w:jc w:val="left"/>
    </w:pPr>
    <w:rPr>
      <w:rFonts w:ascii="宋体"/>
      <w:szCs w:val="21"/>
    </w:rPr>
  </w:style>
  <w:style w:type="paragraph" w:styleId="8">
    <w:name w:val="index 8"/>
    <w:basedOn w:val="afa"/>
    <w:next w:val="afa"/>
    <w:qFormat/>
    <w:pPr>
      <w:ind w:left="1680" w:hanging="210"/>
      <w:jc w:val="left"/>
    </w:pPr>
    <w:rPr>
      <w:rFonts w:ascii="Calibri" w:hAnsi="Calibri"/>
      <w:sz w:val="20"/>
      <w:szCs w:val="20"/>
    </w:rPr>
  </w:style>
  <w:style w:type="paragraph" w:styleId="afe">
    <w:name w:val="caption"/>
    <w:basedOn w:val="afa"/>
    <w:next w:val="afa"/>
    <w:qFormat/>
    <w:pPr>
      <w:spacing w:before="152" w:after="160"/>
    </w:pPr>
    <w:rPr>
      <w:rFonts w:ascii="Arial" w:eastAsia="黑体" w:hAnsi="Arial" w:cs="Arial"/>
      <w:sz w:val="20"/>
      <w:szCs w:val="20"/>
    </w:rPr>
  </w:style>
  <w:style w:type="paragraph" w:styleId="5">
    <w:name w:val="index 5"/>
    <w:basedOn w:val="afa"/>
    <w:next w:val="afa"/>
    <w:qFormat/>
    <w:pPr>
      <w:ind w:left="1050" w:hanging="210"/>
      <w:jc w:val="left"/>
    </w:pPr>
    <w:rPr>
      <w:rFonts w:ascii="Calibri" w:hAnsi="Calibri"/>
      <w:sz w:val="20"/>
      <w:szCs w:val="20"/>
    </w:rPr>
  </w:style>
  <w:style w:type="paragraph" w:styleId="aff">
    <w:name w:val="Document Map"/>
    <w:basedOn w:val="afa"/>
    <w:semiHidden/>
    <w:qFormat/>
    <w:pPr>
      <w:shd w:val="clear" w:color="auto" w:fill="000080"/>
    </w:pPr>
  </w:style>
  <w:style w:type="paragraph" w:styleId="aff0">
    <w:name w:val="annotation text"/>
    <w:basedOn w:val="afa"/>
    <w:link w:val="Char"/>
    <w:semiHidden/>
    <w:unhideWhenUsed/>
    <w:pPr>
      <w:jc w:val="left"/>
    </w:pPr>
  </w:style>
  <w:style w:type="paragraph" w:styleId="6">
    <w:name w:val="index 6"/>
    <w:basedOn w:val="afa"/>
    <w:next w:val="afa"/>
    <w:qFormat/>
    <w:pPr>
      <w:ind w:left="1260" w:hanging="210"/>
      <w:jc w:val="left"/>
    </w:pPr>
    <w:rPr>
      <w:rFonts w:ascii="Calibri" w:hAnsi="Calibri"/>
      <w:sz w:val="20"/>
      <w:szCs w:val="20"/>
    </w:rPr>
  </w:style>
  <w:style w:type="paragraph" w:styleId="4">
    <w:name w:val="index 4"/>
    <w:basedOn w:val="afa"/>
    <w:next w:val="afa"/>
    <w:qFormat/>
    <w:pPr>
      <w:ind w:left="840" w:hanging="210"/>
      <w:jc w:val="left"/>
    </w:pPr>
    <w:rPr>
      <w:rFonts w:ascii="Calibri" w:hAnsi="Calibri"/>
      <w:sz w:val="20"/>
      <w:szCs w:val="20"/>
    </w:rPr>
  </w:style>
  <w:style w:type="paragraph" w:styleId="50">
    <w:name w:val="toc 5"/>
    <w:basedOn w:val="afa"/>
    <w:next w:val="afa"/>
    <w:semiHidden/>
    <w:qFormat/>
    <w:pPr>
      <w:tabs>
        <w:tab w:val="right" w:leader="dot" w:pos="9241"/>
      </w:tabs>
      <w:ind w:firstLineChars="300" w:firstLine="300"/>
      <w:jc w:val="left"/>
    </w:pPr>
    <w:rPr>
      <w:rFonts w:ascii="宋体"/>
      <w:szCs w:val="21"/>
    </w:rPr>
  </w:style>
  <w:style w:type="paragraph" w:styleId="30">
    <w:name w:val="toc 3"/>
    <w:basedOn w:val="afa"/>
    <w:next w:val="afa"/>
    <w:uiPriority w:val="39"/>
    <w:qFormat/>
    <w:pPr>
      <w:tabs>
        <w:tab w:val="right" w:leader="dot" w:pos="9241"/>
      </w:tabs>
      <w:ind w:firstLineChars="100" w:firstLine="102"/>
      <w:jc w:val="left"/>
    </w:pPr>
    <w:rPr>
      <w:rFonts w:ascii="宋体"/>
      <w:szCs w:val="21"/>
    </w:rPr>
  </w:style>
  <w:style w:type="paragraph" w:styleId="aff1">
    <w:name w:val="Plain Text"/>
    <w:basedOn w:val="afa"/>
    <w:link w:val="Char0"/>
    <w:qFormat/>
    <w:rPr>
      <w:rFonts w:ascii="宋体" w:hAnsi="Courier New"/>
      <w:szCs w:val="20"/>
    </w:rPr>
  </w:style>
  <w:style w:type="paragraph" w:styleId="80">
    <w:name w:val="toc 8"/>
    <w:basedOn w:val="afa"/>
    <w:next w:val="afa"/>
    <w:semiHidden/>
    <w:qFormat/>
    <w:pPr>
      <w:tabs>
        <w:tab w:val="right" w:leader="dot" w:pos="9241"/>
      </w:tabs>
      <w:ind w:firstLineChars="600" w:firstLine="607"/>
      <w:jc w:val="left"/>
    </w:pPr>
    <w:rPr>
      <w:rFonts w:ascii="宋体"/>
      <w:szCs w:val="21"/>
    </w:rPr>
  </w:style>
  <w:style w:type="paragraph" w:styleId="31">
    <w:name w:val="index 3"/>
    <w:basedOn w:val="afa"/>
    <w:next w:val="afa"/>
    <w:qFormat/>
    <w:pPr>
      <w:ind w:left="630" w:hanging="210"/>
      <w:jc w:val="left"/>
    </w:pPr>
    <w:rPr>
      <w:rFonts w:ascii="Calibri" w:hAnsi="Calibri"/>
      <w:sz w:val="20"/>
      <w:szCs w:val="20"/>
    </w:rPr>
  </w:style>
  <w:style w:type="paragraph" w:styleId="aff2">
    <w:name w:val="endnote text"/>
    <w:basedOn w:val="afa"/>
    <w:semiHidden/>
    <w:qFormat/>
    <w:pPr>
      <w:snapToGrid w:val="0"/>
      <w:jc w:val="left"/>
    </w:pPr>
  </w:style>
  <w:style w:type="paragraph" w:styleId="aff3">
    <w:name w:val="Balloon Text"/>
    <w:basedOn w:val="afa"/>
    <w:link w:val="Char1"/>
    <w:qFormat/>
    <w:rPr>
      <w:sz w:val="18"/>
      <w:szCs w:val="18"/>
    </w:rPr>
  </w:style>
  <w:style w:type="paragraph" w:styleId="aff4">
    <w:name w:val="footer"/>
    <w:basedOn w:val="afa"/>
    <w:pPr>
      <w:snapToGrid w:val="0"/>
      <w:ind w:rightChars="100" w:right="210"/>
      <w:jc w:val="right"/>
    </w:pPr>
    <w:rPr>
      <w:sz w:val="18"/>
      <w:szCs w:val="18"/>
    </w:rPr>
  </w:style>
  <w:style w:type="paragraph" w:styleId="aff5">
    <w:name w:val="header"/>
    <w:basedOn w:val="afa"/>
    <w:pPr>
      <w:snapToGrid w:val="0"/>
      <w:jc w:val="left"/>
    </w:pPr>
    <w:rPr>
      <w:sz w:val="18"/>
      <w:szCs w:val="18"/>
    </w:rPr>
  </w:style>
  <w:style w:type="paragraph" w:styleId="1">
    <w:name w:val="toc 1"/>
    <w:basedOn w:val="afa"/>
    <w:next w:val="afa"/>
    <w:uiPriority w:val="39"/>
    <w:qFormat/>
    <w:pPr>
      <w:tabs>
        <w:tab w:val="right" w:leader="dot" w:pos="9241"/>
      </w:tabs>
      <w:spacing w:beforeLines="25" w:afterLines="25"/>
      <w:jc w:val="left"/>
    </w:pPr>
    <w:rPr>
      <w:rFonts w:ascii="宋体"/>
      <w:szCs w:val="21"/>
    </w:rPr>
  </w:style>
  <w:style w:type="paragraph" w:styleId="40">
    <w:name w:val="toc 4"/>
    <w:basedOn w:val="afa"/>
    <w:next w:val="afa"/>
    <w:semiHidden/>
    <w:qFormat/>
    <w:pPr>
      <w:tabs>
        <w:tab w:val="right" w:leader="dot" w:pos="9241"/>
      </w:tabs>
      <w:ind w:firstLineChars="200" w:firstLine="198"/>
      <w:jc w:val="left"/>
    </w:pPr>
    <w:rPr>
      <w:rFonts w:ascii="宋体"/>
      <w:szCs w:val="21"/>
    </w:rPr>
  </w:style>
  <w:style w:type="paragraph" w:styleId="aff6">
    <w:name w:val="index heading"/>
    <w:basedOn w:val="afa"/>
    <w:next w:val="10"/>
    <w:qFormat/>
    <w:pPr>
      <w:spacing w:before="120" w:after="120"/>
      <w:jc w:val="center"/>
    </w:pPr>
    <w:rPr>
      <w:rFonts w:ascii="Calibri" w:hAnsi="Calibri"/>
      <w:b/>
      <w:bCs/>
      <w:iCs/>
      <w:szCs w:val="20"/>
    </w:rPr>
  </w:style>
  <w:style w:type="paragraph" w:styleId="10">
    <w:name w:val="index 1"/>
    <w:basedOn w:val="afa"/>
    <w:next w:val="aff7"/>
    <w:qFormat/>
    <w:pPr>
      <w:tabs>
        <w:tab w:val="right" w:leader="dot" w:pos="9299"/>
      </w:tabs>
      <w:jc w:val="left"/>
    </w:pPr>
    <w:rPr>
      <w:rFonts w:ascii="宋体"/>
      <w:szCs w:val="21"/>
    </w:rPr>
  </w:style>
  <w:style w:type="paragraph" w:customStyle="1" w:styleId="aff7">
    <w:name w:val="段"/>
    <w:link w:val="Char2"/>
    <w:pPr>
      <w:tabs>
        <w:tab w:val="center" w:pos="4201"/>
        <w:tab w:val="right" w:leader="dot" w:pos="9298"/>
      </w:tabs>
      <w:autoSpaceDE w:val="0"/>
      <w:autoSpaceDN w:val="0"/>
      <w:ind w:firstLineChars="200" w:firstLine="420"/>
      <w:jc w:val="both"/>
    </w:pPr>
    <w:rPr>
      <w:rFonts w:ascii="宋体"/>
      <w:sz w:val="21"/>
    </w:rPr>
  </w:style>
  <w:style w:type="paragraph" w:styleId="ab">
    <w:name w:val="footnote text"/>
    <w:basedOn w:val="afa"/>
    <w:qFormat/>
    <w:pPr>
      <w:numPr>
        <w:numId w:val="1"/>
      </w:numPr>
      <w:snapToGrid w:val="0"/>
      <w:jc w:val="left"/>
    </w:pPr>
    <w:rPr>
      <w:rFonts w:ascii="宋体"/>
      <w:sz w:val="18"/>
      <w:szCs w:val="18"/>
    </w:rPr>
  </w:style>
  <w:style w:type="paragraph" w:styleId="60">
    <w:name w:val="toc 6"/>
    <w:basedOn w:val="afa"/>
    <w:next w:val="afa"/>
    <w:semiHidden/>
    <w:qFormat/>
    <w:pPr>
      <w:tabs>
        <w:tab w:val="right" w:leader="dot" w:pos="9241"/>
      </w:tabs>
      <w:ind w:firstLineChars="400" w:firstLine="403"/>
      <w:jc w:val="left"/>
    </w:pPr>
    <w:rPr>
      <w:rFonts w:ascii="宋体"/>
      <w:szCs w:val="21"/>
    </w:rPr>
  </w:style>
  <w:style w:type="paragraph" w:styleId="70">
    <w:name w:val="index 7"/>
    <w:basedOn w:val="afa"/>
    <w:next w:val="afa"/>
    <w:qFormat/>
    <w:pPr>
      <w:ind w:left="1470" w:hanging="210"/>
      <w:jc w:val="left"/>
    </w:pPr>
    <w:rPr>
      <w:rFonts w:ascii="Calibri" w:hAnsi="Calibri"/>
      <w:sz w:val="20"/>
      <w:szCs w:val="20"/>
    </w:rPr>
  </w:style>
  <w:style w:type="paragraph" w:styleId="9">
    <w:name w:val="index 9"/>
    <w:basedOn w:val="afa"/>
    <w:next w:val="afa"/>
    <w:qFormat/>
    <w:pPr>
      <w:ind w:left="1890" w:hanging="210"/>
      <w:jc w:val="left"/>
    </w:pPr>
    <w:rPr>
      <w:rFonts w:ascii="Calibri" w:hAnsi="Calibri"/>
      <w:sz w:val="20"/>
      <w:szCs w:val="20"/>
    </w:rPr>
  </w:style>
  <w:style w:type="paragraph" w:styleId="2">
    <w:name w:val="toc 2"/>
    <w:basedOn w:val="afa"/>
    <w:next w:val="afa"/>
    <w:semiHidden/>
    <w:pPr>
      <w:tabs>
        <w:tab w:val="right" w:leader="dot" w:pos="9241"/>
      </w:tabs>
    </w:pPr>
    <w:rPr>
      <w:rFonts w:ascii="宋体"/>
      <w:szCs w:val="21"/>
    </w:rPr>
  </w:style>
  <w:style w:type="paragraph" w:styleId="90">
    <w:name w:val="toc 9"/>
    <w:basedOn w:val="afa"/>
    <w:next w:val="afa"/>
    <w:semiHidden/>
    <w:qFormat/>
    <w:pPr>
      <w:ind w:left="1470"/>
      <w:jc w:val="left"/>
    </w:pPr>
    <w:rPr>
      <w:sz w:val="20"/>
      <w:szCs w:val="20"/>
    </w:rPr>
  </w:style>
  <w:style w:type="paragraph" w:styleId="aff8">
    <w:name w:val="Normal (Web)"/>
    <w:basedOn w:val="afa"/>
    <w:qFormat/>
    <w:pPr>
      <w:widowControl/>
      <w:spacing w:before="100" w:beforeAutospacing="1" w:after="100" w:afterAutospacing="1"/>
      <w:jc w:val="left"/>
    </w:pPr>
    <w:rPr>
      <w:rFonts w:ascii="Arial Unicode MS" w:eastAsia="Times New Roman" w:hAnsi="Arial Unicode MS"/>
      <w:kern w:val="0"/>
      <w:sz w:val="24"/>
    </w:rPr>
  </w:style>
  <w:style w:type="paragraph" w:styleId="20">
    <w:name w:val="index 2"/>
    <w:basedOn w:val="afa"/>
    <w:next w:val="afa"/>
    <w:qFormat/>
    <w:pPr>
      <w:ind w:left="420" w:hanging="210"/>
      <w:jc w:val="left"/>
    </w:pPr>
    <w:rPr>
      <w:rFonts w:ascii="Calibri" w:hAnsi="Calibri"/>
      <w:sz w:val="20"/>
      <w:szCs w:val="20"/>
    </w:rPr>
  </w:style>
  <w:style w:type="paragraph" w:styleId="aff9">
    <w:name w:val="annotation subject"/>
    <w:basedOn w:val="aff0"/>
    <w:next w:val="aff0"/>
    <w:link w:val="Char3"/>
    <w:semiHidden/>
    <w:unhideWhenUsed/>
    <w:rPr>
      <w:b/>
      <w:bCs/>
    </w:rPr>
  </w:style>
  <w:style w:type="table" w:styleId="affa">
    <w:name w:val="Table Grid"/>
    <w:basedOn w:val="afc"/>
    <w:uiPriority w:val="59"/>
    <w:qFormat/>
    <w:rPr>
      <w:rFonts w:ascii="宋体"/>
      <w:sz w:val="18"/>
      <w:szCs w:val="1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b">
    <w:name w:val="Strong"/>
    <w:qFormat/>
    <w:rPr>
      <w:b/>
      <w:bCs/>
    </w:rPr>
  </w:style>
  <w:style w:type="character" w:styleId="affc">
    <w:name w:val="endnote reference"/>
    <w:basedOn w:val="afb"/>
    <w:semiHidden/>
    <w:qFormat/>
    <w:rPr>
      <w:vertAlign w:val="superscript"/>
    </w:rPr>
  </w:style>
  <w:style w:type="character" w:styleId="affd">
    <w:name w:val="page number"/>
    <w:basedOn w:val="afb"/>
    <w:qFormat/>
    <w:rPr>
      <w:rFonts w:ascii="Times New Roman" w:eastAsia="宋体" w:hAnsi="Times New Roman"/>
      <w:sz w:val="18"/>
    </w:rPr>
  </w:style>
  <w:style w:type="character" w:styleId="affe">
    <w:name w:val="FollowedHyperlink"/>
    <w:basedOn w:val="afb"/>
    <w:qFormat/>
    <w:rPr>
      <w:color w:val="800080"/>
      <w:u w:val="single"/>
    </w:rPr>
  </w:style>
  <w:style w:type="character" w:styleId="afff">
    <w:name w:val="Hyperlink"/>
    <w:basedOn w:val="afb"/>
    <w:uiPriority w:val="99"/>
    <w:qFormat/>
    <w:rPr>
      <w:color w:val="0000FF"/>
      <w:spacing w:val="0"/>
      <w:w w:val="100"/>
      <w:szCs w:val="21"/>
      <w:u w:val="single"/>
    </w:rPr>
  </w:style>
  <w:style w:type="character" w:styleId="afff0">
    <w:name w:val="annotation reference"/>
    <w:basedOn w:val="afb"/>
    <w:semiHidden/>
    <w:unhideWhenUsed/>
    <w:rPr>
      <w:sz w:val="21"/>
      <w:szCs w:val="21"/>
    </w:rPr>
  </w:style>
  <w:style w:type="character" w:styleId="afff1">
    <w:name w:val="footnote reference"/>
    <w:basedOn w:val="afb"/>
    <w:semiHidden/>
    <w:qFormat/>
    <w:rPr>
      <w:vertAlign w:val="superscript"/>
    </w:rPr>
  </w:style>
  <w:style w:type="character" w:customStyle="1" w:styleId="Char2">
    <w:name w:val="段 Char"/>
    <w:basedOn w:val="afb"/>
    <w:link w:val="aff7"/>
    <w:rPr>
      <w:rFonts w:ascii="宋体"/>
      <w:sz w:val="21"/>
      <w:lang w:val="en-US" w:eastAsia="zh-CN" w:bidi="ar-SA"/>
    </w:rPr>
  </w:style>
  <w:style w:type="paragraph" w:customStyle="1" w:styleId="a1">
    <w:name w:val="一级条标题"/>
    <w:next w:val="aff7"/>
    <w:link w:val="Char20"/>
    <w:pPr>
      <w:numPr>
        <w:ilvl w:val="1"/>
        <w:numId w:val="2"/>
      </w:numPr>
      <w:spacing w:beforeLines="50" w:afterLines="50"/>
      <w:outlineLvl w:val="2"/>
    </w:pPr>
    <w:rPr>
      <w:rFonts w:ascii="黑体" w:eastAsia="黑体"/>
      <w:sz w:val="21"/>
      <w:szCs w:val="21"/>
    </w:rPr>
  </w:style>
  <w:style w:type="paragraph" w:customStyle="1" w:styleId="afff2">
    <w:name w:val="标准书脚_奇数页"/>
    <w:pPr>
      <w:spacing w:before="120"/>
      <w:ind w:right="198"/>
      <w:jc w:val="right"/>
    </w:pPr>
    <w:rPr>
      <w:rFonts w:ascii="宋体"/>
      <w:sz w:val="18"/>
      <w:szCs w:val="18"/>
    </w:rPr>
  </w:style>
  <w:style w:type="paragraph" w:customStyle="1" w:styleId="afff3">
    <w:name w:val="标准书眉_奇数页"/>
    <w:next w:val="afa"/>
    <w:qFormat/>
    <w:pPr>
      <w:tabs>
        <w:tab w:val="center" w:pos="4154"/>
        <w:tab w:val="right" w:pos="8306"/>
      </w:tabs>
      <w:spacing w:after="220"/>
      <w:jc w:val="right"/>
    </w:pPr>
    <w:rPr>
      <w:rFonts w:ascii="黑体" w:eastAsia="黑体"/>
      <w:sz w:val="21"/>
      <w:szCs w:val="21"/>
    </w:rPr>
  </w:style>
  <w:style w:type="paragraph" w:customStyle="1" w:styleId="a0">
    <w:name w:val="章标题"/>
    <w:next w:val="aff7"/>
    <w:qFormat/>
    <w:pPr>
      <w:numPr>
        <w:numId w:val="2"/>
      </w:numPr>
      <w:spacing w:beforeLines="100" w:afterLines="100"/>
      <w:jc w:val="both"/>
      <w:outlineLvl w:val="1"/>
    </w:pPr>
    <w:rPr>
      <w:rFonts w:ascii="黑体" w:eastAsia="黑体"/>
      <w:sz w:val="21"/>
    </w:rPr>
  </w:style>
  <w:style w:type="paragraph" w:customStyle="1" w:styleId="a2">
    <w:name w:val="二级条标题"/>
    <w:basedOn w:val="a1"/>
    <w:next w:val="aff7"/>
    <w:qFormat/>
    <w:pPr>
      <w:numPr>
        <w:ilvl w:val="2"/>
      </w:numPr>
      <w:spacing w:before="50" w:after="50"/>
      <w:outlineLvl w:val="3"/>
    </w:pPr>
  </w:style>
  <w:style w:type="paragraph" w:customStyle="1" w:styleId="21">
    <w:name w:val="封面标准号2"/>
    <w:pPr>
      <w:framePr w:w="9140" w:h="1242" w:hRule="exact" w:hSpace="284" w:wrap="around" w:vAnchor="page" w:hAnchor="page" w:x="1645" w:y="2910" w:anchorLock="1"/>
      <w:spacing w:before="357" w:line="280" w:lineRule="exact"/>
      <w:jc w:val="right"/>
    </w:pPr>
    <w:rPr>
      <w:rFonts w:ascii="黑体" w:eastAsia="黑体"/>
      <w:sz w:val="28"/>
      <w:szCs w:val="28"/>
    </w:rPr>
  </w:style>
  <w:style w:type="paragraph" w:customStyle="1" w:styleId="a8">
    <w:name w:val="列项——（一级）"/>
    <w:qFormat/>
    <w:pPr>
      <w:widowControl w:val="0"/>
      <w:numPr>
        <w:numId w:val="3"/>
      </w:numPr>
      <w:jc w:val="both"/>
    </w:pPr>
    <w:rPr>
      <w:rFonts w:ascii="宋体"/>
      <w:sz w:val="21"/>
    </w:rPr>
  </w:style>
  <w:style w:type="paragraph" w:customStyle="1" w:styleId="a9">
    <w:name w:val="列项●（二级）"/>
    <w:qFormat/>
    <w:pPr>
      <w:numPr>
        <w:ilvl w:val="1"/>
        <w:numId w:val="3"/>
      </w:numPr>
      <w:tabs>
        <w:tab w:val="left" w:pos="840"/>
      </w:tabs>
      <w:jc w:val="both"/>
    </w:pPr>
    <w:rPr>
      <w:rFonts w:ascii="宋体"/>
      <w:sz w:val="21"/>
    </w:rPr>
  </w:style>
  <w:style w:type="paragraph" w:customStyle="1" w:styleId="afff4">
    <w:name w:val="目次、标准名称标题"/>
    <w:basedOn w:val="afa"/>
    <w:next w:val="aff7"/>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a3">
    <w:name w:val="三级条标题"/>
    <w:basedOn w:val="a2"/>
    <w:next w:val="aff7"/>
    <w:pPr>
      <w:numPr>
        <w:ilvl w:val="3"/>
      </w:numPr>
      <w:outlineLvl w:val="4"/>
    </w:pPr>
  </w:style>
  <w:style w:type="paragraph" w:customStyle="1" w:styleId="afff5">
    <w:name w:val="示例"/>
    <w:next w:val="afff6"/>
    <w:pPr>
      <w:widowControl w:val="0"/>
      <w:ind w:firstLine="363"/>
      <w:jc w:val="both"/>
    </w:pPr>
    <w:rPr>
      <w:rFonts w:ascii="宋体"/>
      <w:sz w:val="18"/>
      <w:szCs w:val="18"/>
    </w:rPr>
  </w:style>
  <w:style w:type="paragraph" w:customStyle="1" w:styleId="afff6">
    <w:name w:val="示例内容"/>
    <w:qFormat/>
    <w:pPr>
      <w:ind w:firstLineChars="200" w:firstLine="200"/>
    </w:pPr>
    <w:rPr>
      <w:rFonts w:ascii="宋体"/>
      <w:sz w:val="18"/>
      <w:szCs w:val="18"/>
    </w:rPr>
  </w:style>
  <w:style w:type="paragraph" w:customStyle="1" w:styleId="ad">
    <w:name w:val="数字编号列项（二级）"/>
    <w:pPr>
      <w:numPr>
        <w:ilvl w:val="1"/>
        <w:numId w:val="4"/>
      </w:numPr>
      <w:jc w:val="both"/>
    </w:pPr>
    <w:rPr>
      <w:rFonts w:ascii="宋体"/>
      <w:sz w:val="21"/>
    </w:rPr>
  </w:style>
  <w:style w:type="paragraph" w:customStyle="1" w:styleId="a4">
    <w:name w:val="四级条标题"/>
    <w:basedOn w:val="a3"/>
    <w:next w:val="aff7"/>
    <w:pPr>
      <w:numPr>
        <w:ilvl w:val="4"/>
      </w:numPr>
      <w:outlineLvl w:val="5"/>
    </w:pPr>
  </w:style>
  <w:style w:type="paragraph" w:customStyle="1" w:styleId="a5">
    <w:name w:val="五级条标题"/>
    <w:basedOn w:val="a4"/>
    <w:next w:val="aff7"/>
    <w:pPr>
      <w:numPr>
        <w:ilvl w:val="5"/>
      </w:numPr>
      <w:outlineLvl w:val="6"/>
    </w:pPr>
  </w:style>
  <w:style w:type="paragraph" w:customStyle="1" w:styleId="afff7">
    <w:name w:val="注："/>
    <w:next w:val="aff7"/>
    <w:pPr>
      <w:widowControl w:val="0"/>
      <w:autoSpaceDE w:val="0"/>
      <w:autoSpaceDN w:val="0"/>
      <w:ind w:left="726" w:hanging="363"/>
      <w:jc w:val="both"/>
    </w:pPr>
    <w:rPr>
      <w:rFonts w:ascii="宋体"/>
      <w:sz w:val="18"/>
      <w:szCs w:val="18"/>
    </w:rPr>
  </w:style>
  <w:style w:type="paragraph" w:customStyle="1" w:styleId="afff8">
    <w:name w:val="注×："/>
    <w:pPr>
      <w:widowControl w:val="0"/>
      <w:autoSpaceDE w:val="0"/>
      <w:autoSpaceDN w:val="0"/>
      <w:ind w:left="811" w:hanging="448"/>
      <w:jc w:val="both"/>
    </w:pPr>
    <w:rPr>
      <w:rFonts w:ascii="宋体"/>
      <w:sz w:val="18"/>
      <w:szCs w:val="18"/>
    </w:rPr>
  </w:style>
  <w:style w:type="paragraph" w:customStyle="1" w:styleId="ac">
    <w:name w:val="字母编号列项（一级）"/>
    <w:qFormat/>
    <w:pPr>
      <w:numPr>
        <w:numId w:val="4"/>
      </w:numPr>
      <w:jc w:val="both"/>
    </w:pPr>
    <w:rPr>
      <w:rFonts w:ascii="宋体"/>
      <w:sz w:val="21"/>
    </w:rPr>
  </w:style>
  <w:style w:type="paragraph" w:customStyle="1" w:styleId="aa">
    <w:name w:val="列项◆（三级）"/>
    <w:basedOn w:val="afa"/>
    <w:qFormat/>
    <w:pPr>
      <w:numPr>
        <w:ilvl w:val="2"/>
        <w:numId w:val="3"/>
      </w:numPr>
    </w:pPr>
    <w:rPr>
      <w:rFonts w:ascii="宋体"/>
      <w:szCs w:val="21"/>
    </w:rPr>
  </w:style>
  <w:style w:type="paragraph" w:customStyle="1" w:styleId="ae">
    <w:name w:val="编号列项（三级）"/>
    <w:qFormat/>
    <w:pPr>
      <w:numPr>
        <w:ilvl w:val="2"/>
        <w:numId w:val="4"/>
      </w:numPr>
    </w:pPr>
    <w:rPr>
      <w:rFonts w:ascii="宋体"/>
      <w:sz w:val="21"/>
    </w:rPr>
  </w:style>
  <w:style w:type="paragraph" w:customStyle="1" w:styleId="afff9">
    <w:name w:val="示例×："/>
    <w:basedOn w:val="a0"/>
    <w:qFormat/>
    <w:pPr>
      <w:numPr>
        <w:numId w:val="0"/>
      </w:numPr>
      <w:spacing w:beforeLines="0" w:afterLines="0"/>
      <w:ind w:firstLine="363"/>
      <w:outlineLvl w:val="9"/>
    </w:pPr>
    <w:rPr>
      <w:rFonts w:ascii="宋体" w:eastAsia="宋体"/>
      <w:sz w:val="18"/>
      <w:szCs w:val="18"/>
    </w:rPr>
  </w:style>
  <w:style w:type="paragraph" w:customStyle="1" w:styleId="afffa">
    <w:name w:val="二级无"/>
    <w:basedOn w:val="a2"/>
    <w:pPr>
      <w:spacing w:beforeLines="0" w:afterLines="0"/>
    </w:pPr>
    <w:rPr>
      <w:rFonts w:ascii="宋体" w:eastAsia="宋体"/>
    </w:rPr>
  </w:style>
  <w:style w:type="paragraph" w:customStyle="1" w:styleId="afffb">
    <w:name w:val="注：（正文）"/>
    <w:basedOn w:val="afff7"/>
    <w:next w:val="aff7"/>
  </w:style>
  <w:style w:type="paragraph" w:customStyle="1" w:styleId="a">
    <w:name w:val="注×：（正文）"/>
    <w:pPr>
      <w:numPr>
        <w:numId w:val="5"/>
      </w:numPr>
      <w:jc w:val="both"/>
    </w:pPr>
    <w:rPr>
      <w:rFonts w:ascii="宋体"/>
      <w:sz w:val="18"/>
      <w:szCs w:val="18"/>
    </w:rPr>
  </w:style>
  <w:style w:type="paragraph" w:customStyle="1" w:styleId="afffc">
    <w:name w:val="标准标志"/>
    <w:next w:val="afa"/>
    <w:pPr>
      <w:framePr w:w="2546" w:h="1389" w:hRule="exact" w:hSpace="181" w:vSpace="181" w:wrap="around" w:hAnchor="margin" w:x="6522" w:y="398" w:anchorLock="1"/>
      <w:shd w:val="solid" w:color="FFFFFF" w:fill="FFFFFF"/>
      <w:spacing w:line="0" w:lineRule="atLeast"/>
      <w:jc w:val="right"/>
    </w:pPr>
    <w:rPr>
      <w:b/>
      <w:w w:val="170"/>
      <w:sz w:val="96"/>
      <w:szCs w:val="96"/>
    </w:rPr>
  </w:style>
  <w:style w:type="paragraph" w:customStyle="1" w:styleId="afffd">
    <w:name w:val="标准称谓"/>
    <w:next w:val="afa"/>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b/>
      <w:bCs/>
      <w:spacing w:val="20"/>
      <w:w w:val="148"/>
      <w:sz w:val="48"/>
    </w:rPr>
  </w:style>
  <w:style w:type="paragraph" w:customStyle="1" w:styleId="afffe">
    <w:name w:val="标准书脚_偶数页"/>
    <w:qFormat/>
    <w:pPr>
      <w:spacing w:before="120"/>
      <w:ind w:left="221"/>
    </w:pPr>
    <w:rPr>
      <w:rFonts w:ascii="宋体"/>
      <w:sz w:val="18"/>
      <w:szCs w:val="18"/>
    </w:rPr>
  </w:style>
  <w:style w:type="paragraph" w:customStyle="1" w:styleId="affff">
    <w:name w:val="标准书眉_偶数页"/>
    <w:basedOn w:val="afff3"/>
    <w:next w:val="afa"/>
    <w:pPr>
      <w:jc w:val="left"/>
    </w:pPr>
  </w:style>
  <w:style w:type="paragraph" w:customStyle="1" w:styleId="affff0">
    <w:name w:val="标准书眉一"/>
    <w:qFormat/>
    <w:pPr>
      <w:jc w:val="both"/>
    </w:pPr>
  </w:style>
  <w:style w:type="paragraph" w:customStyle="1" w:styleId="affff1">
    <w:name w:val="参考文献"/>
    <w:basedOn w:val="afa"/>
    <w:next w:val="aff7"/>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2">
    <w:name w:val="参考文献、索引标题"/>
    <w:basedOn w:val="afa"/>
    <w:next w:val="aff7"/>
    <w:qFormat/>
    <w:pPr>
      <w:keepNext/>
      <w:pageBreakBefore/>
      <w:widowControl/>
      <w:shd w:val="clear" w:color="FFFFFF" w:fill="FFFFFF"/>
      <w:spacing w:before="640" w:after="200"/>
      <w:jc w:val="center"/>
      <w:outlineLvl w:val="0"/>
    </w:pPr>
    <w:rPr>
      <w:rFonts w:ascii="黑体" w:eastAsia="黑体"/>
      <w:kern w:val="0"/>
      <w:szCs w:val="20"/>
    </w:rPr>
  </w:style>
  <w:style w:type="character" w:customStyle="1" w:styleId="affff3">
    <w:name w:val="发布"/>
    <w:basedOn w:val="afb"/>
    <w:qFormat/>
    <w:rPr>
      <w:rFonts w:ascii="黑体" w:eastAsia="黑体"/>
      <w:spacing w:val="85"/>
      <w:w w:val="100"/>
      <w:position w:val="3"/>
      <w:sz w:val="28"/>
      <w:szCs w:val="28"/>
    </w:rPr>
  </w:style>
  <w:style w:type="paragraph" w:customStyle="1" w:styleId="affff4">
    <w:name w:val="发布部门"/>
    <w:next w:val="aff7"/>
    <w:qFormat/>
    <w:pPr>
      <w:framePr w:w="7938" w:h="1134" w:hRule="exact" w:hSpace="125" w:vSpace="181" w:wrap="around" w:vAnchor="page" w:hAnchor="page" w:x="2150" w:y="14630" w:anchorLock="1"/>
      <w:jc w:val="center"/>
    </w:pPr>
    <w:rPr>
      <w:rFonts w:ascii="宋体"/>
      <w:b/>
      <w:spacing w:val="20"/>
      <w:w w:val="135"/>
      <w:sz w:val="28"/>
    </w:rPr>
  </w:style>
  <w:style w:type="paragraph" w:customStyle="1" w:styleId="affff5">
    <w:name w:val="发布日期"/>
    <w:qFormat/>
    <w:pPr>
      <w:framePr w:w="3997" w:h="471" w:hRule="exact" w:vSpace="181" w:wrap="around" w:hAnchor="page" w:x="7089" w:y="14097" w:anchorLock="1"/>
    </w:pPr>
    <w:rPr>
      <w:rFonts w:eastAsia="黑体"/>
      <w:sz w:val="28"/>
    </w:rPr>
  </w:style>
  <w:style w:type="paragraph" w:customStyle="1" w:styleId="affff6">
    <w:name w:val="封面标准代替信息"/>
    <w:qFormat/>
    <w:pPr>
      <w:framePr w:w="9140" w:h="1242" w:hRule="exact" w:hSpace="284" w:wrap="around" w:vAnchor="page" w:hAnchor="page" w:x="1645" w:y="2910" w:anchorLock="1"/>
      <w:spacing w:before="57" w:line="280" w:lineRule="exact"/>
      <w:jc w:val="right"/>
    </w:pPr>
    <w:rPr>
      <w:rFonts w:ascii="宋体"/>
      <w:sz w:val="21"/>
      <w:szCs w:val="21"/>
    </w:rPr>
  </w:style>
  <w:style w:type="paragraph" w:customStyle="1" w:styleId="11">
    <w:name w:val="封面标准号1"/>
    <w:qFormat/>
    <w:pPr>
      <w:widowControl w:val="0"/>
      <w:kinsoku w:val="0"/>
      <w:overflowPunct w:val="0"/>
      <w:autoSpaceDE w:val="0"/>
      <w:autoSpaceDN w:val="0"/>
      <w:spacing w:before="308"/>
      <w:jc w:val="right"/>
      <w:textAlignment w:val="center"/>
    </w:pPr>
    <w:rPr>
      <w:sz w:val="28"/>
    </w:rPr>
  </w:style>
  <w:style w:type="paragraph" w:customStyle="1" w:styleId="affff7">
    <w:name w:val="封面标准名称"/>
    <w:qFormat/>
    <w:pPr>
      <w:framePr w:w="9639" w:h="6917" w:hRule="exact" w:wrap="around" w:vAnchor="page" w:hAnchor="page" w:xAlign="center" w:y="6408" w:anchorLock="1"/>
      <w:widowControl w:val="0"/>
      <w:spacing w:line="680" w:lineRule="exact"/>
      <w:jc w:val="center"/>
      <w:textAlignment w:val="center"/>
    </w:pPr>
    <w:rPr>
      <w:rFonts w:ascii="黑体" w:eastAsia="黑体"/>
      <w:sz w:val="52"/>
    </w:rPr>
  </w:style>
  <w:style w:type="paragraph" w:customStyle="1" w:styleId="affff8">
    <w:name w:val="封面标准英文名称"/>
    <w:basedOn w:val="affff7"/>
    <w:qFormat/>
    <w:pPr>
      <w:framePr w:wrap="around"/>
      <w:spacing w:before="370" w:line="400" w:lineRule="exact"/>
    </w:pPr>
    <w:rPr>
      <w:rFonts w:ascii="Times New Roman"/>
      <w:sz w:val="28"/>
      <w:szCs w:val="28"/>
    </w:rPr>
  </w:style>
  <w:style w:type="paragraph" w:customStyle="1" w:styleId="affff9">
    <w:name w:val="封面一致性程度标识"/>
    <w:basedOn w:val="affff8"/>
    <w:qFormat/>
    <w:pPr>
      <w:framePr w:wrap="around"/>
      <w:spacing w:before="440"/>
    </w:pPr>
    <w:rPr>
      <w:rFonts w:ascii="宋体" w:eastAsia="宋体"/>
    </w:rPr>
  </w:style>
  <w:style w:type="paragraph" w:customStyle="1" w:styleId="affffa">
    <w:name w:val="封面标准文稿类别"/>
    <w:basedOn w:val="affff9"/>
    <w:qFormat/>
    <w:pPr>
      <w:framePr w:wrap="around"/>
      <w:spacing w:after="160" w:line="240" w:lineRule="auto"/>
    </w:pPr>
    <w:rPr>
      <w:sz w:val="24"/>
    </w:rPr>
  </w:style>
  <w:style w:type="paragraph" w:customStyle="1" w:styleId="affffb">
    <w:name w:val="封面标准文稿编辑信息"/>
    <w:basedOn w:val="affffa"/>
    <w:qFormat/>
    <w:pPr>
      <w:framePr w:wrap="around"/>
      <w:spacing w:before="180" w:line="180" w:lineRule="exact"/>
    </w:pPr>
    <w:rPr>
      <w:sz w:val="21"/>
    </w:rPr>
  </w:style>
  <w:style w:type="paragraph" w:customStyle="1" w:styleId="affffc">
    <w:name w:val="封面正文"/>
    <w:qFormat/>
    <w:pPr>
      <w:jc w:val="both"/>
    </w:pPr>
  </w:style>
  <w:style w:type="paragraph" w:customStyle="1" w:styleId="af1">
    <w:name w:val="附录标识"/>
    <w:basedOn w:val="afa"/>
    <w:next w:val="aff7"/>
    <w:qFormat/>
    <w:pPr>
      <w:keepNext/>
      <w:widowControl/>
      <w:numPr>
        <w:numId w:val="6"/>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affffd">
    <w:name w:val="附录标题"/>
    <w:basedOn w:val="aff7"/>
    <w:next w:val="aff7"/>
    <w:qFormat/>
    <w:pPr>
      <w:ind w:firstLineChars="0" w:firstLine="0"/>
      <w:jc w:val="center"/>
    </w:pPr>
    <w:rPr>
      <w:rFonts w:ascii="黑体" w:eastAsia="黑体"/>
    </w:rPr>
  </w:style>
  <w:style w:type="paragraph" w:customStyle="1" w:styleId="af">
    <w:name w:val="附录表标号"/>
    <w:basedOn w:val="afa"/>
    <w:next w:val="aff7"/>
    <w:qFormat/>
    <w:pPr>
      <w:numPr>
        <w:numId w:val="7"/>
      </w:numPr>
      <w:tabs>
        <w:tab w:val="clear" w:pos="0"/>
      </w:tabs>
      <w:spacing w:line="14" w:lineRule="exact"/>
      <w:ind w:left="811" w:hanging="448"/>
      <w:jc w:val="center"/>
      <w:outlineLvl w:val="0"/>
    </w:pPr>
    <w:rPr>
      <w:color w:val="FFFFFF"/>
    </w:rPr>
  </w:style>
  <w:style w:type="paragraph" w:customStyle="1" w:styleId="af0">
    <w:name w:val="附录表标题"/>
    <w:basedOn w:val="afa"/>
    <w:next w:val="aff7"/>
    <w:qFormat/>
    <w:pPr>
      <w:numPr>
        <w:ilvl w:val="1"/>
        <w:numId w:val="7"/>
      </w:numPr>
      <w:tabs>
        <w:tab w:val="left" w:pos="180"/>
      </w:tabs>
      <w:spacing w:beforeLines="50" w:afterLines="50"/>
      <w:ind w:left="0" w:firstLine="0"/>
      <w:jc w:val="center"/>
    </w:pPr>
    <w:rPr>
      <w:rFonts w:ascii="黑体" w:eastAsia="黑体"/>
      <w:szCs w:val="21"/>
    </w:rPr>
  </w:style>
  <w:style w:type="paragraph" w:customStyle="1" w:styleId="af4">
    <w:name w:val="附录二级条标题"/>
    <w:basedOn w:val="afa"/>
    <w:next w:val="aff7"/>
    <w:qFormat/>
    <w:pPr>
      <w:widowControl/>
      <w:numPr>
        <w:ilvl w:val="3"/>
        <w:numId w:val="6"/>
      </w:numPr>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affffe">
    <w:name w:val="附录二级无"/>
    <w:basedOn w:val="af4"/>
    <w:qFormat/>
    <w:pPr>
      <w:tabs>
        <w:tab w:val="clear" w:pos="360"/>
      </w:tabs>
      <w:spacing w:beforeLines="0" w:afterLines="0"/>
    </w:pPr>
    <w:rPr>
      <w:rFonts w:ascii="宋体" w:eastAsia="宋体"/>
      <w:szCs w:val="21"/>
    </w:rPr>
  </w:style>
  <w:style w:type="paragraph" w:customStyle="1" w:styleId="afffff">
    <w:name w:val="附录公式"/>
    <w:basedOn w:val="aff7"/>
    <w:next w:val="aff7"/>
    <w:link w:val="Char4"/>
    <w:qFormat/>
  </w:style>
  <w:style w:type="character" w:customStyle="1" w:styleId="Char4">
    <w:name w:val="附录公式 Char"/>
    <w:basedOn w:val="Char2"/>
    <w:link w:val="afffff"/>
    <w:qFormat/>
    <w:rPr>
      <w:rFonts w:ascii="宋体"/>
      <w:sz w:val="21"/>
      <w:lang w:val="en-US" w:eastAsia="zh-CN" w:bidi="ar-SA"/>
    </w:rPr>
  </w:style>
  <w:style w:type="paragraph" w:customStyle="1" w:styleId="afffff0">
    <w:name w:val="附录公式编号制表符"/>
    <w:basedOn w:val="afa"/>
    <w:next w:val="aff7"/>
    <w:qFormat/>
    <w:pPr>
      <w:widowControl/>
      <w:tabs>
        <w:tab w:val="center" w:pos="4201"/>
        <w:tab w:val="right" w:leader="dot" w:pos="9298"/>
      </w:tabs>
      <w:autoSpaceDE w:val="0"/>
      <w:autoSpaceDN w:val="0"/>
    </w:pPr>
    <w:rPr>
      <w:rFonts w:ascii="宋体"/>
      <w:kern w:val="0"/>
      <w:szCs w:val="20"/>
    </w:rPr>
  </w:style>
  <w:style w:type="paragraph" w:customStyle="1" w:styleId="af5">
    <w:name w:val="附录三级条标题"/>
    <w:basedOn w:val="af4"/>
    <w:next w:val="aff7"/>
    <w:pPr>
      <w:numPr>
        <w:ilvl w:val="4"/>
      </w:numPr>
      <w:outlineLvl w:val="4"/>
    </w:pPr>
  </w:style>
  <w:style w:type="paragraph" w:customStyle="1" w:styleId="afffff1">
    <w:name w:val="附录三级无"/>
    <w:basedOn w:val="af5"/>
    <w:qFormat/>
    <w:pPr>
      <w:tabs>
        <w:tab w:val="clear" w:pos="360"/>
      </w:tabs>
      <w:spacing w:beforeLines="0" w:afterLines="0"/>
    </w:pPr>
    <w:rPr>
      <w:rFonts w:ascii="宋体" w:eastAsia="宋体"/>
      <w:szCs w:val="21"/>
    </w:rPr>
  </w:style>
  <w:style w:type="paragraph" w:customStyle="1" w:styleId="af9">
    <w:name w:val="附录数字编号列项（二级）"/>
    <w:qFormat/>
    <w:pPr>
      <w:numPr>
        <w:ilvl w:val="1"/>
        <w:numId w:val="8"/>
      </w:numPr>
    </w:pPr>
    <w:rPr>
      <w:rFonts w:ascii="宋体"/>
      <w:sz w:val="21"/>
    </w:rPr>
  </w:style>
  <w:style w:type="paragraph" w:customStyle="1" w:styleId="af6">
    <w:name w:val="附录四级条标题"/>
    <w:basedOn w:val="af5"/>
    <w:next w:val="aff7"/>
    <w:qFormat/>
    <w:pPr>
      <w:numPr>
        <w:ilvl w:val="5"/>
      </w:numPr>
      <w:outlineLvl w:val="5"/>
    </w:pPr>
  </w:style>
  <w:style w:type="paragraph" w:customStyle="1" w:styleId="afffff2">
    <w:name w:val="附录四级无"/>
    <w:basedOn w:val="af6"/>
    <w:qFormat/>
    <w:pPr>
      <w:tabs>
        <w:tab w:val="clear" w:pos="360"/>
      </w:tabs>
      <w:spacing w:beforeLines="0" w:afterLines="0"/>
    </w:pPr>
    <w:rPr>
      <w:rFonts w:ascii="宋体" w:eastAsia="宋体"/>
      <w:szCs w:val="21"/>
    </w:rPr>
  </w:style>
  <w:style w:type="paragraph" w:customStyle="1" w:styleId="a6">
    <w:name w:val="附录图标号"/>
    <w:basedOn w:val="afa"/>
    <w:qFormat/>
    <w:pPr>
      <w:keepNext/>
      <w:pageBreakBefore/>
      <w:widowControl/>
      <w:numPr>
        <w:numId w:val="9"/>
      </w:numPr>
      <w:spacing w:line="14" w:lineRule="exact"/>
      <w:ind w:left="0" w:firstLine="363"/>
      <w:jc w:val="center"/>
      <w:outlineLvl w:val="0"/>
    </w:pPr>
    <w:rPr>
      <w:color w:val="FFFFFF"/>
    </w:rPr>
  </w:style>
  <w:style w:type="paragraph" w:customStyle="1" w:styleId="a7">
    <w:name w:val="附录图标题"/>
    <w:basedOn w:val="afa"/>
    <w:next w:val="aff7"/>
    <w:qFormat/>
    <w:pPr>
      <w:numPr>
        <w:ilvl w:val="1"/>
        <w:numId w:val="9"/>
      </w:numPr>
      <w:tabs>
        <w:tab w:val="left" w:pos="363"/>
      </w:tabs>
      <w:spacing w:beforeLines="50" w:afterLines="50"/>
      <w:ind w:left="0" w:firstLine="0"/>
      <w:jc w:val="center"/>
    </w:pPr>
    <w:rPr>
      <w:rFonts w:ascii="黑体" w:eastAsia="黑体"/>
      <w:szCs w:val="21"/>
    </w:rPr>
  </w:style>
  <w:style w:type="paragraph" w:customStyle="1" w:styleId="af7">
    <w:name w:val="附录五级条标题"/>
    <w:basedOn w:val="af6"/>
    <w:next w:val="aff7"/>
    <w:qFormat/>
    <w:pPr>
      <w:numPr>
        <w:ilvl w:val="6"/>
      </w:numPr>
      <w:outlineLvl w:val="6"/>
    </w:pPr>
  </w:style>
  <w:style w:type="paragraph" w:customStyle="1" w:styleId="afffff3">
    <w:name w:val="附录五级无"/>
    <w:basedOn w:val="af7"/>
    <w:qFormat/>
    <w:pPr>
      <w:tabs>
        <w:tab w:val="clear" w:pos="360"/>
      </w:tabs>
      <w:spacing w:beforeLines="0" w:afterLines="0"/>
    </w:pPr>
    <w:rPr>
      <w:rFonts w:ascii="宋体" w:eastAsia="宋体"/>
      <w:szCs w:val="21"/>
    </w:rPr>
  </w:style>
  <w:style w:type="paragraph" w:customStyle="1" w:styleId="af2">
    <w:name w:val="附录章标题"/>
    <w:next w:val="aff7"/>
    <w:qFormat/>
    <w:pPr>
      <w:numPr>
        <w:ilvl w:val="1"/>
        <w:numId w:val="6"/>
      </w:numPr>
      <w:tabs>
        <w:tab w:val="left" w:pos="360"/>
      </w:tabs>
      <w:wordWrap w:val="0"/>
      <w:overflowPunct w:val="0"/>
      <w:autoSpaceDE w:val="0"/>
      <w:spacing w:beforeLines="100" w:afterLines="100"/>
      <w:jc w:val="both"/>
      <w:textAlignment w:val="baseline"/>
      <w:outlineLvl w:val="1"/>
    </w:pPr>
    <w:rPr>
      <w:rFonts w:ascii="黑体" w:eastAsia="黑体"/>
      <w:kern w:val="21"/>
      <w:sz w:val="21"/>
    </w:rPr>
  </w:style>
  <w:style w:type="paragraph" w:customStyle="1" w:styleId="af3">
    <w:name w:val="附录一级条标题"/>
    <w:basedOn w:val="af2"/>
    <w:next w:val="aff7"/>
    <w:qFormat/>
    <w:pPr>
      <w:numPr>
        <w:ilvl w:val="2"/>
      </w:numPr>
      <w:autoSpaceDN w:val="0"/>
      <w:spacing w:beforeLines="50" w:afterLines="50"/>
      <w:outlineLvl w:val="2"/>
    </w:pPr>
  </w:style>
  <w:style w:type="paragraph" w:customStyle="1" w:styleId="afffff4">
    <w:name w:val="附录一级无"/>
    <w:basedOn w:val="af3"/>
    <w:qFormat/>
    <w:pPr>
      <w:tabs>
        <w:tab w:val="clear" w:pos="360"/>
      </w:tabs>
      <w:spacing w:beforeLines="0" w:afterLines="0"/>
    </w:pPr>
    <w:rPr>
      <w:rFonts w:ascii="宋体" w:eastAsia="宋体"/>
      <w:szCs w:val="21"/>
    </w:rPr>
  </w:style>
  <w:style w:type="paragraph" w:customStyle="1" w:styleId="af8">
    <w:name w:val="附录字母编号列项（一级）"/>
    <w:qFormat/>
    <w:pPr>
      <w:numPr>
        <w:numId w:val="8"/>
      </w:numPr>
    </w:pPr>
    <w:rPr>
      <w:rFonts w:ascii="宋体"/>
      <w:sz w:val="21"/>
    </w:rPr>
  </w:style>
  <w:style w:type="paragraph" w:customStyle="1" w:styleId="afffff5">
    <w:name w:val="列项说明"/>
    <w:basedOn w:val="afa"/>
    <w:qFormat/>
    <w:pPr>
      <w:adjustRightInd w:val="0"/>
      <w:spacing w:line="320" w:lineRule="exact"/>
      <w:ind w:leftChars="200" w:left="400" w:hangingChars="200" w:hanging="200"/>
      <w:jc w:val="left"/>
      <w:textAlignment w:val="baseline"/>
    </w:pPr>
    <w:rPr>
      <w:rFonts w:ascii="宋体"/>
      <w:kern w:val="0"/>
      <w:szCs w:val="20"/>
    </w:rPr>
  </w:style>
  <w:style w:type="paragraph" w:customStyle="1" w:styleId="afffff6">
    <w:name w:val="列项说明数字编号"/>
    <w:qFormat/>
    <w:pPr>
      <w:ind w:leftChars="400" w:left="600" w:hangingChars="200" w:hanging="200"/>
    </w:pPr>
    <w:rPr>
      <w:rFonts w:ascii="宋体"/>
      <w:sz w:val="21"/>
    </w:rPr>
  </w:style>
  <w:style w:type="paragraph" w:customStyle="1" w:styleId="afffff7">
    <w:name w:val="目次、索引正文"/>
    <w:qFormat/>
    <w:pPr>
      <w:spacing w:line="320" w:lineRule="exact"/>
      <w:jc w:val="both"/>
    </w:pPr>
    <w:rPr>
      <w:rFonts w:ascii="宋体"/>
      <w:sz w:val="21"/>
    </w:rPr>
  </w:style>
  <w:style w:type="paragraph" w:customStyle="1" w:styleId="afffff8">
    <w:name w:val="其他标准标志"/>
    <w:basedOn w:val="afffc"/>
    <w:qFormat/>
    <w:pPr>
      <w:framePr w:w="6101" w:wrap="around" w:vAnchor="page" w:hAnchor="page" w:x="4673" w:y="942"/>
    </w:pPr>
    <w:rPr>
      <w:w w:val="130"/>
    </w:rPr>
  </w:style>
  <w:style w:type="paragraph" w:customStyle="1" w:styleId="afffff9">
    <w:name w:val="其他标准称谓"/>
    <w:next w:val="afa"/>
    <w:qFormat/>
    <w:pPr>
      <w:framePr w:hSpace="181" w:vSpace="181" w:wrap="around" w:vAnchor="page" w:hAnchor="page" w:x="1419" w:y="2286" w:anchorLock="1"/>
      <w:spacing w:line="0" w:lineRule="atLeast"/>
      <w:jc w:val="distribute"/>
    </w:pPr>
    <w:rPr>
      <w:rFonts w:ascii="黑体" w:eastAsia="黑体" w:hAnsi="宋体"/>
      <w:spacing w:val="-40"/>
      <w:sz w:val="48"/>
      <w:szCs w:val="52"/>
    </w:rPr>
  </w:style>
  <w:style w:type="paragraph" w:customStyle="1" w:styleId="afffffa">
    <w:name w:val="其他发布部门"/>
    <w:basedOn w:val="affff4"/>
    <w:qFormat/>
    <w:pPr>
      <w:framePr w:wrap="around" w:y="15310"/>
      <w:spacing w:line="0" w:lineRule="atLeast"/>
    </w:pPr>
    <w:rPr>
      <w:rFonts w:ascii="黑体" w:eastAsia="黑体"/>
      <w:b w:val="0"/>
    </w:rPr>
  </w:style>
  <w:style w:type="paragraph" w:customStyle="1" w:styleId="afffffb">
    <w:name w:val="前言、引言标题"/>
    <w:next w:val="aff7"/>
    <w:qFormat/>
    <w:pPr>
      <w:keepNext/>
      <w:pageBreakBefore/>
      <w:shd w:val="clear" w:color="FFFFFF" w:fill="FFFFFF"/>
      <w:spacing w:before="640" w:after="560"/>
      <w:jc w:val="center"/>
      <w:outlineLvl w:val="0"/>
    </w:pPr>
    <w:rPr>
      <w:rFonts w:ascii="黑体" w:eastAsia="黑体"/>
      <w:sz w:val="32"/>
    </w:rPr>
  </w:style>
  <w:style w:type="paragraph" w:customStyle="1" w:styleId="afffffc">
    <w:name w:val="三级无"/>
    <w:basedOn w:val="a3"/>
    <w:qFormat/>
    <w:pPr>
      <w:spacing w:beforeLines="0" w:afterLines="0"/>
    </w:pPr>
    <w:rPr>
      <w:rFonts w:ascii="宋体" w:eastAsia="宋体"/>
    </w:rPr>
  </w:style>
  <w:style w:type="paragraph" w:customStyle="1" w:styleId="afffffd">
    <w:name w:val="实施日期"/>
    <w:basedOn w:val="affff5"/>
    <w:qFormat/>
    <w:pPr>
      <w:framePr w:wrap="around" w:vAnchor="page" w:hAnchor="text"/>
      <w:jc w:val="right"/>
    </w:pPr>
  </w:style>
  <w:style w:type="paragraph" w:customStyle="1" w:styleId="afffffe">
    <w:name w:val="示例后文字"/>
    <w:basedOn w:val="aff7"/>
    <w:next w:val="aff7"/>
    <w:qFormat/>
    <w:pPr>
      <w:ind w:firstLine="360"/>
    </w:pPr>
    <w:rPr>
      <w:sz w:val="18"/>
    </w:rPr>
  </w:style>
  <w:style w:type="paragraph" w:customStyle="1" w:styleId="affffff">
    <w:name w:val="首示例"/>
    <w:next w:val="aff7"/>
    <w:link w:val="Char5"/>
    <w:qFormat/>
    <w:pPr>
      <w:tabs>
        <w:tab w:val="left" w:pos="360"/>
      </w:tabs>
    </w:pPr>
    <w:rPr>
      <w:rFonts w:ascii="宋体" w:hAnsi="宋体"/>
      <w:kern w:val="2"/>
      <w:sz w:val="18"/>
      <w:szCs w:val="18"/>
    </w:rPr>
  </w:style>
  <w:style w:type="character" w:customStyle="1" w:styleId="Char5">
    <w:name w:val="首示例 Char"/>
    <w:basedOn w:val="afb"/>
    <w:link w:val="affffff"/>
    <w:qFormat/>
    <w:rPr>
      <w:rFonts w:ascii="宋体" w:eastAsia="宋体" w:hAnsi="宋体"/>
      <w:kern w:val="2"/>
      <w:sz w:val="18"/>
      <w:szCs w:val="18"/>
      <w:lang w:val="en-US" w:eastAsia="zh-CN" w:bidi="ar-SA"/>
    </w:rPr>
  </w:style>
  <w:style w:type="paragraph" w:customStyle="1" w:styleId="affffff0">
    <w:name w:val="四级无"/>
    <w:basedOn w:val="a4"/>
    <w:qFormat/>
    <w:pPr>
      <w:spacing w:beforeLines="0" w:afterLines="0"/>
    </w:pPr>
    <w:rPr>
      <w:rFonts w:ascii="宋体" w:eastAsia="宋体"/>
    </w:rPr>
  </w:style>
  <w:style w:type="paragraph" w:customStyle="1" w:styleId="affffff1">
    <w:name w:val="条文脚注"/>
    <w:basedOn w:val="ab"/>
    <w:qFormat/>
    <w:pPr>
      <w:numPr>
        <w:numId w:val="0"/>
      </w:numPr>
      <w:jc w:val="both"/>
    </w:pPr>
  </w:style>
  <w:style w:type="paragraph" w:customStyle="1" w:styleId="affffff2">
    <w:name w:val="图标脚注说明"/>
    <w:basedOn w:val="aff7"/>
    <w:pPr>
      <w:ind w:left="840" w:firstLineChars="0" w:hanging="420"/>
    </w:pPr>
    <w:rPr>
      <w:sz w:val="18"/>
      <w:szCs w:val="18"/>
    </w:rPr>
  </w:style>
  <w:style w:type="paragraph" w:customStyle="1" w:styleId="affffff3">
    <w:name w:val="图表脚注说明"/>
    <w:basedOn w:val="afa"/>
    <w:pPr>
      <w:ind w:left="544" w:hanging="181"/>
    </w:pPr>
    <w:rPr>
      <w:rFonts w:ascii="宋体"/>
      <w:sz w:val="18"/>
      <w:szCs w:val="18"/>
    </w:rPr>
  </w:style>
  <w:style w:type="paragraph" w:customStyle="1" w:styleId="affffff4">
    <w:name w:val="图的脚注"/>
    <w:next w:val="aff7"/>
    <w:qFormat/>
    <w:pPr>
      <w:widowControl w:val="0"/>
      <w:ind w:leftChars="200" w:left="840" w:hangingChars="200" w:hanging="420"/>
      <w:jc w:val="both"/>
    </w:pPr>
    <w:rPr>
      <w:rFonts w:ascii="宋体"/>
      <w:sz w:val="18"/>
    </w:rPr>
  </w:style>
  <w:style w:type="paragraph" w:customStyle="1" w:styleId="affffff5">
    <w:name w:val="文献分类号"/>
    <w:qFormat/>
    <w:pPr>
      <w:framePr w:hSpace="180" w:vSpace="180" w:wrap="around" w:hAnchor="margin" w:y="1" w:anchorLock="1"/>
      <w:widowControl w:val="0"/>
      <w:textAlignment w:val="center"/>
    </w:pPr>
    <w:rPr>
      <w:rFonts w:ascii="黑体" w:eastAsia="黑体"/>
      <w:sz w:val="21"/>
      <w:szCs w:val="21"/>
    </w:rPr>
  </w:style>
  <w:style w:type="paragraph" w:customStyle="1" w:styleId="affffff6">
    <w:name w:val="五级无"/>
    <w:basedOn w:val="a5"/>
    <w:qFormat/>
    <w:pPr>
      <w:spacing w:beforeLines="0" w:afterLines="0"/>
    </w:pPr>
    <w:rPr>
      <w:rFonts w:ascii="宋体" w:eastAsia="宋体"/>
    </w:rPr>
  </w:style>
  <w:style w:type="paragraph" w:customStyle="1" w:styleId="affffff7">
    <w:name w:val="一级无"/>
    <w:basedOn w:val="a1"/>
    <w:qFormat/>
    <w:pPr>
      <w:spacing w:beforeLines="0" w:afterLines="0"/>
    </w:pPr>
    <w:rPr>
      <w:rFonts w:ascii="宋体" w:eastAsia="宋体"/>
    </w:rPr>
  </w:style>
  <w:style w:type="paragraph" w:customStyle="1" w:styleId="affffff8">
    <w:name w:val="正文表标题"/>
    <w:next w:val="aff7"/>
    <w:qFormat/>
    <w:pPr>
      <w:tabs>
        <w:tab w:val="left" w:pos="360"/>
      </w:tabs>
      <w:spacing w:beforeLines="50" w:afterLines="50"/>
      <w:jc w:val="center"/>
    </w:pPr>
    <w:rPr>
      <w:rFonts w:ascii="黑体" w:eastAsia="黑体"/>
      <w:sz w:val="21"/>
    </w:rPr>
  </w:style>
  <w:style w:type="paragraph" w:customStyle="1" w:styleId="affffff9">
    <w:name w:val="正文公式编号制表符"/>
    <w:basedOn w:val="aff7"/>
    <w:next w:val="aff7"/>
    <w:qFormat/>
    <w:pPr>
      <w:ind w:firstLineChars="0" w:firstLine="0"/>
    </w:pPr>
  </w:style>
  <w:style w:type="paragraph" w:customStyle="1" w:styleId="affffffa">
    <w:name w:val="正文图标题"/>
    <w:next w:val="aff7"/>
    <w:qFormat/>
    <w:pPr>
      <w:tabs>
        <w:tab w:val="left" w:pos="360"/>
      </w:tabs>
      <w:spacing w:beforeLines="50" w:afterLines="50"/>
      <w:jc w:val="center"/>
    </w:pPr>
    <w:rPr>
      <w:rFonts w:ascii="黑体" w:eastAsia="黑体"/>
      <w:sz w:val="21"/>
    </w:rPr>
  </w:style>
  <w:style w:type="paragraph" w:customStyle="1" w:styleId="affffffb">
    <w:name w:val="终结线"/>
    <w:basedOn w:val="afa"/>
    <w:qFormat/>
    <w:pPr>
      <w:framePr w:hSpace="181" w:vSpace="181" w:wrap="around" w:vAnchor="text" w:hAnchor="margin" w:xAlign="center" w:y="285"/>
    </w:pPr>
  </w:style>
  <w:style w:type="paragraph" w:customStyle="1" w:styleId="affffffc">
    <w:name w:val="其他发布日期"/>
    <w:basedOn w:val="affff5"/>
    <w:qFormat/>
    <w:pPr>
      <w:framePr w:wrap="around" w:vAnchor="page" w:hAnchor="text" w:x="1419"/>
    </w:pPr>
  </w:style>
  <w:style w:type="paragraph" w:customStyle="1" w:styleId="affffffd">
    <w:name w:val="其他实施日期"/>
    <w:basedOn w:val="afffffd"/>
    <w:qFormat/>
    <w:pPr>
      <w:framePr w:wrap="around"/>
    </w:pPr>
  </w:style>
  <w:style w:type="paragraph" w:customStyle="1" w:styleId="22">
    <w:name w:val="封面标准名称2"/>
    <w:basedOn w:val="affff7"/>
    <w:qFormat/>
    <w:pPr>
      <w:framePr w:wrap="around" w:y="4469"/>
      <w:spacing w:beforeLines="630"/>
    </w:pPr>
  </w:style>
  <w:style w:type="paragraph" w:customStyle="1" w:styleId="23">
    <w:name w:val="封面标准英文名称2"/>
    <w:basedOn w:val="affff8"/>
    <w:qFormat/>
    <w:pPr>
      <w:framePr w:wrap="around" w:y="4469"/>
    </w:pPr>
  </w:style>
  <w:style w:type="paragraph" w:customStyle="1" w:styleId="24">
    <w:name w:val="封面一致性程度标识2"/>
    <w:basedOn w:val="affff9"/>
    <w:qFormat/>
    <w:pPr>
      <w:framePr w:wrap="around" w:y="4469"/>
    </w:pPr>
  </w:style>
  <w:style w:type="paragraph" w:customStyle="1" w:styleId="25">
    <w:name w:val="封面标准文稿类别2"/>
    <w:basedOn w:val="affffa"/>
    <w:qFormat/>
    <w:pPr>
      <w:framePr w:wrap="around" w:y="4469"/>
    </w:pPr>
  </w:style>
  <w:style w:type="paragraph" w:customStyle="1" w:styleId="26">
    <w:name w:val="封面标准文稿编辑信息2"/>
    <w:basedOn w:val="affffb"/>
    <w:qFormat/>
    <w:pPr>
      <w:framePr w:wrap="around" w:y="4469"/>
    </w:pPr>
  </w:style>
  <w:style w:type="paragraph" w:customStyle="1" w:styleId="SingleTxtG">
    <w:name w:val="_ Single Txt_G"/>
    <w:basedOn w:val="afa"/>
    <w:link w:val="SingleTxtGChar"/>
    <w:pPr>
      <w:widowControl/>
      <w:suppressAutoHyphens/>
      <w:spacing w:after="120" w:line="240" w:lineRule="atLeast"/>
      <w:ind w:left="1134" w:right="1134"/>
    </w:pPr>
    <w:rPr>
      <w:kern w:val="0"/>
      <w:sz w:val="20"/>
      <w:szCs w:val="20"/>
      <w:lang w:eastAsia="en-US"/>
    </w:rPr>
  </w:style>
  <w:style w:type="character" w:customStyle="1" w:styleId="SingleTxtGChar">
    <w:name w:val="_ Single Txt_G Char"/>
    <w:basedOn w:val="afb"/>
    <w:link w:val="SingleTxtG"/>
    <w:rPr>
      <w:rFonts w:eastAsia="宋体"/>
      <w:lang w:val="en-US" w:eastAsia="en-US" w:bidi="ar-SA"/>
    </w:rPr>
  </w:style>
  <w:style w:type="character" w:customStyle="1" w:styleId="Char20">
    <w:name w:val="一级条标题 Char2"/>
    <w:basedOn w:val="afb"/>
    <w:link w:val="a1"/>
    <w:qFormat/>
    <w:rPr>
      <w:rFonts w:ascii="黑体" w:eastAsia="黑体"/>
      <w:sz w:val="21"/>
      <w:szCs w:val="21"/>
    </w:rPr>
  </w:style>
  <w:style w:type="paragraph" w:customStyle="1" w:styleId="CharCharCharCharCharCharCharCharCharChar">
    <w:name w:val="Char Char Char Char Char Char Char Char Char Char"/>
    <w:basedOn w:val="afa"/>
    <w:qFormat/>
    <w:pPr>
      <w:widowControl/>
      <w:spacing w:after="160" w:line="240" w:lineRule="exact"/>
      <w:ind w:firstLineChars="200" w:firstLine="560"/>
      <w:jc w:val="left"/>
    </w:pPr>
    <w:rPr>
      <w:rFonts w:ascii="宋体" w:hAnsi="宋体"/>
      <w:kern w:val="0"/>
      <w:sz w:val="28"/>
      <w:szCs w:val="28"/>
      <w:lang w:eastAsia="en-US"/>
    </w:rPr>
  </w:style>
  <w:style w:type="character" w:styleId="affffffe">
    <w:name w:val="Placeholder Text"/>
    <w:basedOn w:val="afb"/>
    <w:uiPriority w:val="99"/>
    <w:semiHidden/>
    <w:qFormat/>
    <w:rPr>
      <w:color w:val="808080"/>
    </w:rPr>
  </w:style>
  <w:style w:type="character" w:customStyle="1" w:styleId="Char1">
    <w:name w:val="批注框文本 Char"/>
    <w:basedOn w:val="afb"/>
    <w:link w:val="aff3"/>
    <w:qFormat/>
    <w:rPr>
      <w:kern w:val="2"/>
      <w:sz w:val="18"/>
      <w:szCs w:val="18"/>
    </w:rPr>
  </w:style>
  <w:style w:type="character" w:customStyle="1" w:styleId="Char">
    <w:name w:val="批注文字 Char"/>
    <w:basedOn w:val="afb"/>
    <w:link w:val="aff0"/>
    <w:semiHidden/>
    <w:rPr>
      <w:kern w:val="2"/>
      <w:sz w:val="21"/>
      <w:szCs w:val="24"/>
    </w:rPr>
  </w:style>
  <w:style w:type="character" w:customStyle="1" w:styleId="Char3">
    <w:name w:val="批注主题 Char"/>
    <w:basedOn w:val="Char"/>
    <w:link w:val="aff9"/>
    <w:semiHidden/>
    <w:rPr>
      <w:b/>
      <w:bCs/>
      <w:kern w:val="2"/>
      <w:sz w:val="21"/>
      <w:szCs w:val="24"/>
    </w:rPr>
  </w:style>
  <w:style w:type="character" w:customStyle="1" w:styleId="Char0">
    <w:name w:val="纯文本 Char"/>
    <w:basedOn w:val="afb"/>
    <w:link w:val="aff1"/>
    <w:rPr>
      <w:rFonts w:ascii="宋体" w:hAnsi="Courier New"/>
      <w:kern w:val="2"/>
      <w:sz w:val="21"/>
    </w:rPr>
  </w:style>
  <w:style w:type="paragraph" w:customStyle="1" w:styleId="12">
    <w:name w:val="修订1"/>
    <w:hidden/>
    <w:uiPriority w:val="99"/>
    <w:semiHidden/>
    <w:rPr>
      <w:kern w:val="2"/>
      <w:sz w:val="21"/>
      <w:szCs w:val="24"/>
    </w:rPr>
  </w:style>
  <w:style w:type="paragraph" w:styleId="afffffff">
    <w:name w:val="List Paragraph"/>
    <w:basedOn w:val="afa"/>
    <w:uiPriority w:val="99"/>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semiHidden="1"/>
    <w:lsdException w:name="toc 3" w:uiPriority="39"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qFormat="1"/>
    <w:lsdException w:name="annotation text" w:semiHidden="1" w:unhideWhenUsed="1"/>
    <w:lsdException w:name="index heading"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nhideWhenUsed="1"/>
    <w:lsdException w:name="line number" w:semiHidden="1" w:unhideWhenUsed="1"/>
    <w:lsdException w:name="page number" w:qFormat="1"/>
    <w:lsdException w:name="endnote reference" w:semiHidden="1" w:qFormat="1"/>
    <w:lsdException w:name="endnote text" w:semiHidden="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fa">
    <w:name w:val="Normal"/>
    <w:qFormat/>
    <w:pPr>
      <w:widowControl w:val="0"/>
      <w:jc w:val="both"/>
    </w:pPr>
    <w:rPr>
      <w:kern w:val="2"/>
      <w:sz w:val="21"/>
      <w:szCs w:val="24"/>
    </w:rPr>
  </w:style>
  <w:style w:type="paragraph" w:styleId="3">
    <w:name w:val="heading 3"/>
    <w:basedOn w:val="afa"/>
    <w:next w:val="afa"/>
    <w:semiHidden/>
    <w:unhideWhenUsed/>
    <w:qFormat/>
    <w:pPr>
      <w:spacing w:beforeAutospacing="1" w:afterAutospacing="1"/>
      <w:jc w:val="left"/>
      <w:outlineLvl w:val="2"/>
    </w:pPr>
    <w:rPr>
      <w:rFonts w:ascii="宋体" w:hAnsi="宋体" w:hint="eastAsia"/>
      <w:b/>
      <w:kern w:val="0"/>
      <w:sz w:val="27"/>
      <w:szCs w:val="27"/>
    </w:rPr>
  </w:style>
  <w:style w:type="character" w:default="1" w:styleId="afb">
    <w:name w:val="Default Paragraph Font"/>
    <w:uiPriority w:val="1"/>
    <w:semiHidden/>
    <w:unhideWhenUsed/>
  </w:style>
  <w:style w:type="table" w:default="1" w:styleId="afc">
    <w:name w:val="Normal Table"/>
    <w:uiPriority w:val="99"/>
    <w:semiHidden/>
    <w:unhideWhenUsed/>
    <w:tblPr>
      <w:tblInd w:w="0" w:type="dxa"/>
      <w:tblCellMar>
        <w:top w:w="0" w:type="dxa"/>
        <w:left w:w="108" w:type="dxa"/>
        <w:bottom w:w="0" w:type="dxa"/>
        <w:right w:w="108" w:type="dxa"/>
      </w:tblCellMar>
    </w:tblPr>
  </w:style>
  <w:style w:type="numbering" w:default="1" w:styleId="afd">
    <w:name w:val="No List"/>
    <w:uiPriority w:val="99"/>
    <w:semiHidden/>
    <w:unhideWhenUsed/>
  </w:style>
  <w:style w:type="paragraph" w:styleId="7">
    <w:name w:val="toc 7"/>
    <w:basedOn w:val="afa"/>
    <w:next w:val="afa"/>
    <w:semiHidden/>
    <w:qFormat/>
    <w:pPr>
      <w:tabs>
        <w:tab w:val="right" w:leader="dot" w:pos="9241"/>
      </w:tabs>
      <w:ind w:firstLineChars="500" w:firstLine="505"/>
      <w:jc w:val="left"/>
    </w:pPr>
    <w:rPr>
      <w:rFonts w:ascii="宋体"/>
      <w:szCs w:val="21"/>
    </w:rPr>
  </w:style>
  <w:style w:type="paragraph" w:styleId="8">
    <w:name w:val="index 8"/>
    <w:basedOn w:val="afa"/>
    <w:next w:val="afa"/>
    <w:qFormat/>
    <w:pPr>
      <w:ind w:left="1680" w:hanging="210"/>
      <w:jc w:val="left"/>
    </w:pPr>
    <w:rPr>
      <w:rFonts w:ascii="Calibri" w:hAnsi="Calibri"/>
      <w:sz w:val="20"/>
      <w:szCs w:val="20"/>
    </w:rPr>
  </w:style>
  <w:style w:type="paragraph" w:styleId="afe">
    <w:name w:val="caption"/>
    <w:basedOn w:val="afa"/>
    <w:next w:val="afa"/>
    <w:qFormat/>
    <w:pPr>
      <w:spacing w:before="152" w:after="160"/>
    </w:pPr>
    <w:rPr>
      <w:rFonts w:ascii="Arial" w:eastAsia="黑体" w:hAnsi="Arial" w:cs="Arial"/>
      <w:sz w:val="20"/>
      <w:szCs w:val="20"/>
    </w:rPr>
  </w:style>
  <w:style w:type="paragraph" w:styleId="5">
    <w:name w:val="index 5"/>
    <w:basedOn w:val="afa"/>
    <w:next w:val="afa"/>
    <w:qFormat/>
    <w:pPr>
      <w:ind w:left="1050" w:hanging="210"/>
      <w:jc w:val="left"/>
    </w:pPr>
    <w:rPr>
      <w:rFonts w:ascii="Calibri" w:hAnsi="Calibri"/>
      <w:sz w:val="20"/>
      <w:szCs w:val="20"/>
    </w:rPr>
  </w:style>
  <w:style w:type="paragraph" w:styleId="aff">
    <w:name w:val="Document Map"/>
    <w:basedOn w:val="afa"/>
    <w:semiHidden/>
    <w:qFormat/>
    <w:pPr>
      <w:shd w:val="clear" w:color="auto" w:fill="000080"/>
    </w:pPr>
  </w:style>
  <w:style w:type="paragraph" w:styleId="aff0">
    <w:name w:val="annotation text"/>
    <w:basedOn w:val="afa"/>
    <w:link w:val="Char"/>
    <w:semiHidden/>
    <w:unhideWhenUsed/>
    <w:pPr>
      <w:jc w:val="left"/>
    </w:pPr>
  </w:style>
  <w:style w:type="paragraph" w:styleId="6">
    <w:name w:val="index 6"/>
    <w:basedOn w:val="afa"/>
    <w:next w:val="afa"/>
    <w:qFormat/>
    <w:pPr>
      <w:ind w:left="1260" w:hanging="210"/>
      <w:jc w:val="left"/>
    </w:pPr>
    <w:rPr>
      <w:rFonts w:ascii="Calibri" w:hAnsi="Calibri"/>
      <w:sz w:val="20"/>
      <w:szCs w:val="20"/>
    </w:rPr>
  </w:style>
  <w:style w:type="paragraph" w:styleId="4">
    <w:name w:val="index 4"/>
    <w:basedOn w:val="afa"/>
    <w:next w:val="afa"/>
    <w:qFormat/>
    <w:pPr>
      <w:ind w:left="840" w:hanging="210"/>
      <w:jc w:val="left"/>
    </w:pPr>
    <w:rPr>
      <w:rFonts w:ascii="Calibri" w:hAnsi="Calibri"/>
      <w:sz w:val="20"/>
      <w:szCs w:val="20"/>
    </w:rPr>
  </w:style>
  <w:style w:type="paragraph" w:styleId="50">
    <w:name w:val="toc 5"/>
    <w:basedOn w:val="afa"/>
    <w:next w:val="afa"/>
    <w:semiHidden/>
    <w:qFormat/>
    <w:pPr>
      <w:tabs>
        <w:tab w:val="right" w:leader="dot" w:pos="9241"/>
      </w:tabs>
      <w:ind w:firstLineChars="300" w:firstLine="300"/>
      <w:jc w:val="left"/>
    </w:pPr>
    <w:rPr>
      <w:rFonts w:ascii="宋体"/>
      <w:szCs w:val="21"/>
    </w:rPr>
  </w:style>
  <w:style w:type="paragraph" w:styleId="30">
    <w:name w:val="toc 3"/>
    <w:basedOn w:val="afa"/>
    <w:next w:val="afa"/>
    <w:uiPriority w:val="39"/>
    <w:qFormat/>
    <w:pPr>
      <w:tabs>
        <w:tab w:val="right" w:leader="dot" w:pos="9241"/>
      </w:tabs>
      <w:ind w:firstLineChars="100" w:firstLine="102"/>
      <w:jc w:val="left"/>
    </w:pPr>
    <w:rPr>
      <w:rFonts w:ascii="宋体"/>
      <w:szCs w:val="21"/>
    </w:rPr>
  </w:style>
  <w:style w:type="paragraph" w:styleId="aff1">
    <w:name w:val="Plain Text"/>
    <w:basedOn w:val="afa"/>
    <w:link w:val="Char0"/>
    <w:qFormat/>
    <w:rPr>
      <w:rFonts w:ascii="宋体" w:hAnsi="Courier New"/>
      <w:szCs w:val="20"/>
    </w:rPr>
  </w:style>
  <w:style w:type="paragraph" w:styleId="80">
    <w:name w:val="toc 8"/>
    <w:basedOn w:val="afa"/>
    <w:next w:val="afa"/>
    <w:semiHidden/>
    <w:qFormat/>
    <w:pPr>
      <w:tabs>
        <w:tab w:val="right" w:leader="dot" w:pos="9241"/>
      </w:tabs>
      <w:ind w:firstLineChars="600" w:firstLine="607"/>
      <w:jc w:val="left"/>
    </w:pPr>
    <w:rPr>
      <w:rFonts w:ascii="宋体"/>
      <w:szCs w:val="21"/>
    </w:rPr>
  </w:style>
  <w:style w:type="paragraph" w:styleId="31">
    <w:name w:val="index 3"/>
    <w:basedOn w:val="afa"/>
    <w:next w:val="afa"/>
    <w:qFormat/>
    <w:pPr>
      <w:ind w:left="630" w:hanging="210"/>
      <w:jc w:val="left"/>
    </w:pPr>
    <w:rPr>
      <w:rFonts w:ascii="Calibri" w:hAnsi="Calibri"/>
      <w:sz w:val="20"/>
      <w:szCs w:val="20"/>
    </w:rPr>
  </w:style>
  <w:style w:type="paragraph" w:styleId="aff2">
    <w:name w:val="endnote text"/>
    <w:basedOn w:val="afa"/>
    <w:semiHidden/>
    <w:qFormat/>
    <w:pPr>
      <w:snapToGrid w:val="0"/>
      <w:jc w:val="left"/>
    </w:pPr>
  </w:style>
  <w:style w:type="paragraph" w:styleId="aff3">
    <w:name w:val="Balloon Text"/>
    <w:basedOn w:val="afa"/>
    <w:link w:val="Char1"/>
    <w:qFormat/>
    <w:rPr>
      <w:sz w:val="18"/>
      <w:szCs w:val="18"/>
    </w:rPr>
  </w:style>
  <w:style w:type="paragraph" w:styleId="aff4">
    <w:name w:val="footer"/>
    <w:basedOn w:val="afa"/>
    <w:pPr>
      <w:snapToGrid w:val="0"/>
      <w:ind w:rightChars="100" w:right="210"/>
      <w:jc w:val="right"/>
    </w:pPr>
    <w:rPr>
      <w:sz w:val="18"/>
      <w:szCs w:val="18"/>
    </w:rPr>
  </w:style>
  <w:style w:type="paragraph" w:styleId="aff5">
    <w:name w:val="header"/>
    <w:basedOn w:val="afa"/>
    <w:pPr>
      <w:snapToGrid w:val="0"/>
      <w:jc w:val="left"/>
    </w:pPr>
    <w:rPr>
      <w:sz w:val="18"/>
      <w:szCs w:val="18"/>
    </w:rPr>
  </w:style>
  <w:style w:type="paragraph" w:styleId="1">
    <w:name w:val="toc 1"/>
    <w:basedOn w:val="afa"/>
    <w:next w:val="afa"/>
    <w:uiPriority w:val="39"/>
    <w:qFormat/>
    <w:pPr>
      <w:tabs>
        <w:tab w:val="right" w:leader="dot" w:pos="9241"/>
      </w:tabs>
      <w:spacing w:beforeLines="25" w:afterLines="25"/>
      <w:jc w:val="left"/>
    </w:pPr>
    <w:rPr>
      <w:rFonts w:ascii="宋体"/>
      <w:szCs w:val="21"/>
    </w:rPr>
  </w:style>
  <w:style w:type="paragraph" w:styleId="40">
    <w:name w:val="toc 4"/>
    <w:basedOn w:val="afa"/>
    <w:next w:val="afa"/>
    <w:semiHidden/>
    <w:qFormat/>
    <w:pPr>
      <w:tabs>
        <w:tab w:val="right" w:leader="dot" w:pos="9241"/>
      </w:tabs>
      <w:ind w:firstLineChars="200" w:firstLine="198"/>
      <w:jc w:val="left"/>
    </w:pPr>
    <w:rPr>
      <w:rFonts w:ascii="宋体"/>
      <w:szCs w:val="21"/>
    </w:rPr>
  </w:style>
  <w:style w:type="paragraph" w:styleId="aff6">
    <w:name w:val="index heading"/>
    <w:basedOn w:val="afa"/>
    <w:next w:val="10"/>
    <w:qFormat/>
    <w:pPr>
      <w:spacing w:before="120" w:after="120"/>
      <w:jc w:val="center"/>
    </w:pPr>
    <w:rPr>
      <w:rFonts w:ascii="Calibri" w:hAnsi="Calibri"/>
      <w:b/>
      <w:bCs/>
      <w:iCs/>
      <w:szCs w:val="20"/>
    </w:rPr>
  </w:style>
  <w:style w:type="paragraph" w:styleId="10">
    <w:name w:val="index 1"/>
    <w:basedOn w:val="afa"/>
    <w:next w:val="aff7"/>
    <w:qFormat/>
    <w:pPr>
      <w:tabs>
        <w:tab w:val="right" w:leader="dot" w:pos="9299"/>
      </w:tabs>
      <w:jc w:val="left"/>
    </w:pPr>
    <w:rPr>
      <w:rFonts w:ascii="宋体"/>
      <w:szCs w:val="21"/>
    </w:rPr>
  </w:style>
  <w:style w:type="paragraph" w:customStyle="1" w:styleId="aff7">
    <w:name w:val="段"/>
    <w:link w:val="Char2"/>
    <w:pPr>
      <w:tabs>
        <w:tab w:val="center" w:pos="4201"/>
        <w:tab w:val="right" w:leader="dot" w:pos="9298"/>
      </w:tabs>
      <w:autoSpaceDE w:val="0"/>
      <w:autoSpaceDN w:val="0"/>
      <w:ind w:firstLineChars="200" w:firstLine="420"/>
      <w:jc w:val="both"/>
    </w:pPr>
    <w:rPr>
      <w:rFonts w:ascii="宋体"/>
      <w:sz w:val="21"/>
    </w:rPr>
  </w:style>
  <w:style w:type="paragraph" w:styleId="ab">
    <w:name w:val="footnote text"/>
    <w:basedOn w:val="afa"/>
    <w:qFormat/>
    <w:pPr>
      <w:numPr>
        <w:numId w:val="1"/>
      </w:numPr>
      <w:snapToGrid w:val="0"/>
      <w:jc w:val="left"/>
    </w:pPr>
    <w:rPr>
      <w:rFonts w:ascii="宋体"/>
      <w:sz w:val="18"/>
      <w:szCs w:val="18"/>
    </w:rPr>
  </w:style>
  <w:style w:type="paragraph" w:styleId="60">
    <w:name w:val="toc 6"/>
    <w:basedOn w:val="afa"/>
    <w:next w:val="afa"/>
    <w:semiHidden/>
    <w:qFormat/>
    <w:pPr>
      <w:tabs>
        <w:tab w:val="right" w:leader="dot" w:pos="9241"/>
      </w:tabs>
      <w:ind w:firstLineChars="400" w:firstLine="403"/>
      <w:jc w:val="left"/>
    </w:pPr>
    <w:rPr>
      <w:rFonts w:ascii="宋体"/>
      <w:szCs w:val="21"/>
    </w:rPr>
  </w:style>
  <w:style w:type="paragraph" w:styleId="70">
    <w:name w:val="index 7"/>
    <w:basedOn w:val="afa"/>
    <w:next w:val="afa"/>
    <w:qFormat/>
    <w:pPr>
      <w:ind w:left="1470" w:hanging="210"/>
      <w:jc w:val="left"/>
    </w:pPr>
    <w:rPr>
      <w:rFonts w:ascii="Calibri" w:hAnsi="Calibri"/>
      <w:sz w:val="20"/>
      <w:szCs w:val="20"/>
    </w:rPr>
  </w:style>
  <w:style w:type="paragraph" w:styleId="9">
    <w:name w:val="index 9"/>
    <w:basedOn w:val="afa"/>
    <w:next w:val="afa"/>
    <w:qFormat/>
    <w:pPr>
      <w:ind w:left="1890" w:hanging="210"/>
      <w:jc w:val="left"/>
    </w:pPr>
    <w:rPr>
      <w:rFonts w:ascii="Calibri" w:hAnsi="Calibri"/>
      <w:sz w:val="20"/>
      <w:szCs w:val="20"/>
    </w:rPr>
  </w:style>
  <w:style w:type="paragraph" w:styleId="2">
    <w:name w:val="toc 2"/>
    <w:basedOn w:val="afa"/>
    <w:next w:val="afa"/>
    <w:semiHidden/>
    <w:pPr>
      <w:tabs>
        <w:tab w:val="right" w:leader="dot" w:pos="9241"/>
      </w:tabs>
    </w:pPr>
    <w:rPr>
      <w:rFonts w:ascii="宋体"/>
      <w:szCs w:val="21"/>
    </w:rPr>
  </w:style>
  <w:style w:type="paragraph" w:styleId="90">
    <w:name w:val="toc 9"/>
    <w:basedOn w:val="afa"/>
    <w:next w:val="afa"/>
    <w:semiHidden/>
    <w:qFormat/>
    <w:pPr>
      <w:ind w:left="1470"/>
      <w:jc w:val="left"/>
    </w:pPr>
    <w:rPr>
      <w:sz w:val="20"/>
      <w:szCs w:val="20"/>
    </w:rPr>
  </w:style>
  <w:style w:type="paragraph" w:styleId="aff8">
    <w:name w:val="Normal (Web)"/>
    <w:basedOn w:val="afa"/>
    <w:qFormat/>
    <w:pPr>
      <w:widowControl/>
      <w:spacing w:before="100" w:beforeAutospacing="1" w:after="100" w:afterAutospacing="1"/>
      <w:jc w:val="left"/>
    </w:pPr>
    <w:rPr>
      <w:rFonts w:ascii="Arial Unicode MS" w:eastAsia="Times New Roman" w:hAnsi="Arial Unicode MS"/>
      <w:kern w:val="0"/>
      <w:sz w:val="24"/>
    </w:rPr>
  </w:style>
  <w:style w:type="paragraph" w:styleId="20">
    <w:name w:val="index 2"/>
    <w:basedOn w:val="afa"/>
    <w:next w:val="afa"/>
    <w:qFormat/>
    <w:pPr>
      <w:ind w:left="420" w:hanging="210"/>
      <w:jc w:val="left"/>
    </w:pPr>
    <w:rPr>
      <w:rFonts w:ascii="Calibri" w:hAnsi="Calibri"/>
      <w:sz w:val="20"/>
      <w:szCs w:val="20"/>
    </w:rPr>
  </w:style>
  <w:style w:type="paragraph" w:styleId="aff9">
    <w:name w:val="annotation subject"/>
    <w:basedOn w:val="aff0"/>
    <w:next w:val="aff0"/>
    <w:link w:val="Char3"/>
    <w:semiHidden/>
    <w:unhideWhenUsed/>
    <w:rPr>
      <w:b/>
      <w:bCs/>
    </w:rPr>
  </w:style>
  <w:style w:type="table" w:styleId="affa">
    <w:name w:val="Table Grid"/>
    <w:basedOn w:val="afc"/>
    <w:uiPriority w:val="59"/>
    <w:qFormat/>
    <w:rPr>
      <w:rFonts w:ascii="宋体"/>
      <w:sz w:val="18"/>
      <w:szCs w:val="1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b">
    <w:name w:val="Strong"/>
    <w:qFormat/>
    <w:rPr>
      <w:b/>
      <w:bCs/>
    </w:rPr>
  </w:style>
  <w:style w:type="character" w:styleId="affc">
    <w:name w:val="endnote reference"/>
    <w:basedOn w:val="afb"/>
    <w:semiHidden/>
    <w:qFormat/>
    <w:rPr>
      <w:vertAlign w:val="superscript"/>
    </w:rPr>
  </w:style>
  <w:style w:type="character" w:styleId="affd">
    <w:name w:val="page number"/>
    <w:basedOn w:val="afb"/>
    <w:qFormat/>
    <w:rPr>
      <w:rFonts w:ascii="Times New Roman" w:eastAsia="宋体" w:hAnsi="Times New Roman"/>
      <w:sz w:val="18"/>
    </w:rPr>
  </w:style>
  <w:style w:type="character" w:styleId="affe">
    <w:name w:val="FollowedHyperlink"/>
    <w:basedOn w:val="afb"/>
    <w:qFormat/>
    <w:rPr>
      <w:color w:val="800080"/>
      <w:u w:val="single"/>
    </w:rPr>
  </w:style>
  <w:style w:type="character" w:styleId="afff">
    <w:name w:val="Hyperlink"/>
    <w:basedOn w:val="afb"/>
    <w:uiPriority w:val="99"/>
    <w:qFormat/>
    <w:rPr>
      <w:color w:val="0000FF"/>
      <w:spacing w:val="0"/>
      <w:w w:val="100"/>
      <w:szCs w:val="21"/>
      <w:u w:val="single"/>
    </w:rPr>
  </w:style>
  <w:style w:type="character" w:styleId="afff0">
    <w:name w:val="annotation reference"/>
    <w:basedOn w:val="afb"/>
    <w:semiHidden/>
    <w:unhideWhenUsed/>
    <w:rPr>
      <w:sz w:val="21"/>
      <w:szCs w:val="21"/>
    </w:rPr>
  </w:style>
  <w:style w:type="character" w:styleId="afff1">
    <w:name w:val="footnote reference"/>
    <w:basedOn w:val="afb"/>
    <w:semiHidden/>
    <w:qFormat/>
    <w:rPr>
      <w:vertAlign w:val="superscript"/>
    </w:rPr>
  </w:style>
  <w:style w:type="character" w:customStyle="1" w:styleId="Char2">
    <w:name w:val="段 Char"/>
    <w:basedOn w:val="afb"/>
    <w:link w:val="aff7"/>
    <w:rPr>
      <w:rFonts w:ascii="宋体"/>
      <w:sz w:val="21"/>
      <w:lang w:val="en-US" w:eastAsia="zh-CN" w:bidi="ar-SA"/>
    </w:rPr>
  </w:style>
  <w:style w:type="paragraph" w:customStyle="1" w:styleId="a1">
    <w:name w:val="一级条标题"/>
    <w:next w:val="aff7"/>
    <w:link w:val="Char20"/>
    <w:pPr>
      <w:numPr>
        <w:ilvl w:val="1"/>
        <w:numId w:val="2"/>
      </w:numPr>
      <w:spacing w:beforeLines="50" w:afterLines="50"/>
      <w:outlineLvl w:val="2"/>
    </w:pPr>
    <w:rPr>
      <w:rFonts w:ascii="黑体" w:eastAsia="黑体"/>
      <w:sz w:val="21"/>
      <w:szCs w:val="21"/>
    </w:rPr>
  </w:style>
  <w:style w:type="paragraph" w:customStyle="1" w:styleId="afff2">
    <w:name w:val="标准书脚_奇数页"/>
    <w:pPr>
      <w:spacing w:before="120"/>
      <w:ind w:right="198"/>
      <w:jc w:val="right"/>
    </w:pPr>
    <w:rPr>
      <w:rFonts w:ascii="宋体"/>
      <w:sz w:val="18"/>
      <w:szCs w:val="18"/>
    </w:rPr>
  </w:style>
  <w:style w:type="paragraph" w:customStyle="1" w:styleId="afff3">
    <w:name w:val="标准书眉_奇数页"/>
    <w:next w:val="afa"/>
    <w:qFormat/>
    <w:pPr>
      <w:tabs>
        <w:tab w:val="center" w:pos="4154"/>
        <w:tab w:val="right" w:pos="8306"/>
      </w:tabs>
      <w:spacing w:after="220"/>
      <w:jc w:val="right"/>
    </w:pPr>
    <w:rPr>
      <w:rFonts w:ascii="黑体" w:eastAsia="黑体"/>
      <w:sz w:val="21"/>
      <w:szCs w:val="21"/>
    </w:rPr>
  </w:style>
  <w:style w:type="paragraph" w:customStyle="1" w:styleId="a0">
    <w:name w:val="章标题"/>
    <w:next w:val="aff7"/>
    <w:qFormat/>
    <w:pPr>
      <w:numPr>
        <w:numId w:val="2"/>
      </w:numPr>
      <w:spacing w:beforeLines="100" w:afterLines="100"/>
      <w:jc w:val="both"/>
      <w:outlineLvl w:val="1"/>
    </w:pPr>
    <w:rPr>
      <w:rFonts w:ascii="黑体" w:eastAsia="黑体"/>
      <w:sz w:val="21"/>
    </w:rPr>
  </w:style>
  <w:style w:type="paragraph" w:customStyle="1" w:styleId="a2">
    <w:name w:val="二级条标题"/>
    <w:basedOn w:val="a1"/>
    <w:next w:val="aff7"/>
    <w:qFormat/>
    <w:pPr>
      <w:numPr>
        <w:ilvl w:val="2"/>
      </w:numPr>
      <w:spacing w:before="50" w:after="50"/>
      <w:outlineLvl w:val="3"/>
    </w:pPr>
  </w:style>
  <w:style w:type="paragraph" w:customStyle="1" w:styleId="21">
    <w:name w:val="封面标准号2"/>
    <w:pPr>
      <w:framePr w:w="9140" w:h="1242" w:hRule="exact" w:hSpace="284" w:wrap="around" w:vAnchor="page" w:hAnchor="page" w:x="1645" w:y="2910" w:anchorLock="1"/>
      <w:spacing w:before="357" w:line="280" w:lineRule="exact"/>
      <w:jc w:val="right"/>
    </w:pPr>
    <w:rPr>
      <w:rFonts w:ascii="黑体" w:eastAsia="黑体"/>
      <w:sz w:val="28"/>
      <w:szCs w:val="28"/>
    </w:rPr>
  </w:style>
  <w:style w:type="paragraph" w:customStyle="1" w:styleId="a8">
    <w:name w:val="列项——（一级）"/>
    <w:qFormat/>
    <w:pPr>
      <w:widowControl w:val="0"/>
      <w:numPr>
        <w:numId w:val="3"/>
      </w:numPr>
      <w:jc w:val="both"/>
    </w:pPr>
    <w:rPr>
      <w:rFonts w:ascii="宋体"/>
      <w:sz w:val="21"/>
    </w:rPr>
  </w:style>
  <w:style w:type="paragraph" w:customStyle="1" w:styleId="a9">
    <w:name w:val="列项●（二级）"/>
    <w:qFormat/>
    <w:pPr>
      <w:numPr>
        <w:ilvl w:val="1"/>
        <w:numId w:val="3"/>
      </w:numPr>
      <w:tabs>
        <w:tab w:val="left" w:pos="840"/>
      </w:tabs>
      <w:jc w:val="both"/>
    </w:pPr>
    <w:rPr>
      <w:rFonts w:ascii="宋体"/>
      <w:sz w:val="21"/>
    </w:rPr>
  </w:style>
  <w:style w:type="paragraph" w:customStyle="1" w:styleId="afff4">
    <w:name w:val="目次、标准名称标题"/>
    <w:basedOn w:val="afa"/>
    <w:next w:val="aff7"/>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a3">
    <w:name w:val="三级条标题"/>
    <w:basedOn w:val="a2"/>
    <w:next w:val="aff7"/>
    <w:pPr>
      <w:numPr>
        <w:ilvl w:val="3"/>
      </w:numPr>
      <w:outlineLvl w:val="4"/>
    </w:pPr>
  </w:style>
  <w:style w:type="paragraph" w:customStyle="1" w:styleId="afff5">
    <w:name w:val="示例"/>
    <w:next w:val="afff6"/>
    <w:pPr>
      <w:widowControl w:val="0"/>
      <w:ind w:firstLine="363"/>
      <w:jc w:val="both"/>
    </w:pPr>
    <w:rPr>
      <w:rFonts w:ascii="宋体"/>
      <w:sz w:val="18"/>
      <w:szCs w:val="18"/>
    </w:rPr>
  </w:style>
  <w:style w:type="paragraph" w:customStyle="1" w:styleId="afff6">
    <w:name w:val="示例内容"/>
    <w:qFormat/>
    <w:pPr>
      <w:ind w:firstLineChars="200" w:firstLine="200"/>
    </w:pPr>
    <w:rPr>
      <w:rFonts w:ascii="宋体"/>
      <w:sz w:val="18"/>
      <w:szCs w:val="18"/>
    </w:rPr>
  </w:style>
  <w:style w:type="paragraph" w:customStyle="1" w:styleId="ad">
    <w:name w:val="数字编号列项（二级）"/>
    <w:pPr>
      <w:numPr>
        <w:ilvl w:val="1"/>
        <w:numId w:val="4"/>
      </w:numPr>
      <w:jc w:val="both"/>
    </w:pPr>
    <w:rPr>
      <w:rFonts w:ascii="宋体"/>
      <w:sz w:val="21"/>
    </w:rPr>
  </w:style>
  <w:style w:type="paragraph" w:customStyle="1" w:styleId="a4">
    <w:name w:val="四级条标题"/>
    <w:basedOn w:val="a3"/>
    <w:next w:val="aff7"/>
    <w:pPr>
      <w:numPr>
        <w:ilvl w:val="4"/>
      </w:numPr>
      <w:outlineLvl w:val="5"/>
    </w:pPr>
  </w:style>
  <w:style w:type="paragraph" w:customStyle="1" w:styleId="a5">
    <w:name w:val="五级条标题"/>
    <w:basedOn w:val="a4"/>
    <w:next w:val="aff7"/>
    <w:pPr>
      <w:numPr>
        <w:ilvl w:val="5"/>
      </w:numPr>
      <w:outlineLvl w:val="6"/>
    </w:pPr>
  </w:style>
  <w:style w:type="paragraph" w:customStyle="1" w:styleId="afff7">
    <w:name w:val="注："/>
    <w:next w:val="aff7"/>
    <w:pPr>
      <w:widowControl w:val="0"/>
      <w:autoSpaceDE w:val="0"/>
      <w:autoSpaceDN w:val="0"/>
      <w:ind w:left="726" w:hanging="363"/>
      <w:jc w:val="both"/>
    </w:pPr>
    <w:rPr>
      <w:rFonts w:ascii="宋体"/>
      <w:sz w:val="18"/>
      <w:szCs w:val="18"/>
    </w:rPr>
  </w:style>
  <w:style w:type="paragraph" w:customStyle="1" w:styleId="afff8">
    <w:name w:val="注×："/>
    <w:pPr>
      <w:widowControl w:val="0"/>
      <w:autoSpaceDE w:val="0"/>
      <w:autoSpaceDN w:val="0"/>
      <w:ind w:left="811" w:hanging="448"/>
      <w:jc w:val="both"/>
    </w:pPr>
    <w:rPr>
      <w:rFonts w:ascii="宋体"/>
      <w:sz w:val="18"/>
      <w:szCs w:val="18"/>
    </w:rPr>
  </w:style>
  <w:style w:type="paragraph" w:customStyle="1" w:styleId="ac">
    <w:name w:val="字母编号列项（一级）"/>
    <w:qFormat/>
    <w:pPr>
      <w:numPr>
        <w:numId w:val="4"/>
      </w:numPr>
      <w:jc w:val="both"/>
    </w:pPr>
    <w:rPr>
      <w:rFonts w:ascii="宋体"/>
      <w:sz w:val="21"/>
    </w:rPr>
  </w:style>
  <w:style w:type="paragraph" w:customStyle="1" w:styleId="aa">
    <w:name w:val="列项◆（三级）"/>
    <w:basedOn w:val="afa"/>
    <w:qFormat/>
    <w:pPr>
      <w:numPr>
        <w:ilvl w:val="2"/>
        <w:numId w:val="3"/>
      </w:numPr>
    </w:pPr>
    <w:rPr>
      <w:rFonts w:ascii="宋体"/>
      <w:szCs w:val="21"/>
    </w:rPr>
  </w:style>
  <w:style w:type="paragraph" w:customStyle="1" w:styleId="ae">
    <w:name w:val="编号列项（三级）"/>
    <w:qFormat/>
    <w:pPr>
      <w:numPr>
        <w:ilvl w:val="2"/>
        <w:numId w:val="4"/>
      </w:numPr>
    </w:pPr>
    <w:rPr>
      <w:rFonts w:ascii="宋体"/>
      <w:sz w:val="21"/>
    </w:rPr>
  </w:style>
  <w:style w:type="paragraph" w:customStyle="1" w:styleId="afff9">
    <w:name w:val="示例×："/>
    <w:basedOn w:val="a0"/>
    <w:qFormat/>
    <w:pPr>
      <w:numPr>
        <w:numId w:val="0"/>
      </w:numPr>
      <w:spacing w:beforeLines="0" w:afterLines="0"/>
      <w:ind w:firstLine="363"/>
      <w:outlineLvl w:val="9"/>
    </w:pPr>
    <w:rPr>
      <w:rFonts w:ascii="宋体" w:eastAsia="宋体"/>
      <w:sz w:val="18"/>
      <w:szCs w:val="18"/>
    </w:rPr>
  </w:style>
  <w:style w:type="paragraph" w:customStyle="1" w:styleId="afffa">
    <w:name w:val="二级无"/>
    <w:basedOn w:val="a2"/>
    <w:pPr>
      <w:spacing w:beforeLines="0" w:afterLines="0"/>
    </w:pPr>
    <w:rPr>
      <w:rFonts w:ascii="宋体" w:eastAsia="宋体"/>
    </w:rPr>
  </w:style>
  <w:style w:type="paragraph" w:customStyle="1" w:styleId="afffb">
    <w:name w:val="注：（正文）"/>
    <w:basedOn w:val="afff7"/>
    <w:next w:val="aff7"/>
  </w:style>
  <w:style w:type="paragraph" w:customStyle="1" w:styleId="a">
    <w:name w:val="注×：（正文）"/>
    <w:pPr>
      <w:numPr>
        <w:numId w:val="5"/>
      </w:numPr>
      <w:jc w:val="both"/>
    </w:pPr>
    <w:rPr>
      <w:rFonts w:ascii="宋体"/>
      <w:sz w:val="18"/>
      <w:szCs w:val="18"/>
    </w:rPr>
  </w:style>
  <w:style w:type="paragraph" w:customStyle="1" w:styleId="afffc">
    <w:name w:val="标准标志"/>
    <w:next w:val="afa"/>
    <w:pPr>
      <w:framePr w:w="2546" w:h="1389" w:hRule="exact" w:hSpace="181" w:vSpace="181" w:wrap="around" w:hAnchor="margin" w:x="6522" w:y="398" w:anchorLock="1"/>
      <w:shd w:val="solid" w:color="FFFFFF" w:fill="FFFFFF"/>
      <w:spacing w:line="0" w:lineRule="atLeast"/>
      <w:jc w:val="right"/>
    </w:pPr>
    <w:rPr>
      <w:b/>
      <w:w w:val="170"/>
      <w:sz w:val="96"/>
      <w:szCs w:val="96"/>
    </w:rPr>
  </w:style>
  <w:style w:type="paragraph" w:customStyle="1" w:styleId="afffd">
    <w:name w:val="标准称谓"/>
    <w:next w:val="afa"/>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b/>
      <w:bCs/>
      <w:spacing w:val="20"/>
      <w:w w:val="148"/>
      <w:sz w:val="48"/>
    </w:rPr>
  </w:style>
  <w:style w:type="paragraph" w:customStyle="1" w:styleId="afffe">
    <w:name w:val="标准书脚_偶数页"/>
    <w:qFormat/>
    <w:pPr>
      <w:spacing w:before="120"/>
      <w:ind w:left="221"/>
    </w:pPr>
    <w:rPr>
      <w:rFonts w:ascii="宋体"/>
      <w:sz w:val="18"/>
      <w:szCs w:val="18"/>
    </w:rPr>
  </w:style>
  <w:style w:type="paragraph" w:customStyle="1" w:styleId="affff">
    <w:name w:val="标准书眉_偶数页"/>
    <w:basedOn w:val="afff3"/>
    <w:next w:val="afa"/>
    <w:pPr>
      <w:jc w:val="left"/>
    </w:pPr>
  </w:style>
  <w:style w:type="paragraph" w:customStyle="1" w:styleId="affff0">
    <w:name w:val="标准书眉一"/>
    <w:qFormat/>
    <w:pPr>
      <w:jc w:val="both"/>
    </w:pPr>
  </w:style>
  <w:style w:type="paragraph" w:customStyle="1" w:styleId="affff1">
    <w:name w:val="参考文献"/>
    <w:basedOn w:val="afa"/>
    <w:next w:val="aff7"/>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2">
    <w:name w:val="参考文献、索引标题"/>
    <w:basedOn w:val="afa"/>
    <w:next w:val="aff7"/>
    <w:qFormat/>
    <w:pPr>
      <w:keepNext/>
      <w:pageBreakBefore/>
      <w:widowControl/>
      <w:shd w:val="clear" w:color="FFFFFF" w:fill="FFFFFF"/>
      <w:spacing w:before="640" w:after="200"/>
      <w:jc w:val="center"/>
      <w:outlineLvl w:val="0"/>
    </w:pPr>
    <w:rPr>
      <w:rFonts w:ascii="黑体" w:eastAsia="黑体"/>
      <w:kern w:val="0"/>
      <w:szCs w:val="20"/>
    </w:rPr>
  </w:style>
  <w:style w:type="character" w:customStyle="1" w:styleId="affff3">
    <w:name w:val="发布"/>
    <w:basedOn w:val="afb"/>
    <w:qFormat/>
    <w:rPr>
      <w:rFonts w:ascii="黑体" w:eastAsia="黑体"/>
      <w:spacing w:val="85"/>
      <w:w w:val="100"/>
      <w:position w:val="3"/>
      <w:sz w:val="28"/>
      <w:szCs w:val="28"/>
    </w:rPr>
  </w:style>
  <w:style w:type="paragraph" w:customStyle="1" w:styleId="affff4">
    <w:name w:val="发布部门"/>
    <w:next w:val="aff7"/>
    <w:qFormat/>
    <w:pPr>
      <w:framePr w:w="7938" w:h="1134" w:hRule="exact" w:hSpace="125" w:vSpace="181" w:wrap="around" w:vAnchor="page" w:hAnchor="page" w:x="2150" w:y="14630" w:anchorLock="1"/>
      <w:jc w:val="center"/>
    </w:pPr>
    <w:rPr>
      <w:rFonts w:ascii="宋体"/>
      <w:b/>
      <w:spacing w:val="20"/>
      <w:w w:val="135"/>
      <w:sz w:val="28"/>
    </w:rPr>
  </w:style>
  <w:style w:type="paragraph" w:customStyle="1" w:styleId="affff5">
    <w:name w:val="发布日期"/>
    <w:qFormat/>
    <w:pPr>
      <w:framePr w:w="3997" w:h="471" w:hRule="exact" w:vSpace="181" w:wrap="around" w:hAnchor="page" w:x="7089" w:y="14097" w:anchorLock="1"/>
    </w:pPr>
    <w:rPr>
      <w:rFonts w:eastAsia="黑体"/>
      <w:sz w:val="28"/>
    </w:rPr>
  </w:style>
  <w:style w:type="paragraph" w:customStyle="1" w:styleId="affff6">
    <w:name w:val="封面标准代替信息"/>
    <w:qFormat/>
    <w:pPr>
      <w:framePr w:w="9140" w:h="1242" w:hRule="exact" w:hSpace="284" w:wrap="around" w:vAnchor="page" w:hAnchor="page" w:x="1645" w:y="2910" w:anchorLock="1"/>
      <w:spacing w:before="57" w:line="280" w:lineRule="exact"/>
      <w:jc w:val="right"/>
    </w:pPr>
    <w:rPr>
      <w:rFonts w:ascii="宋体"/>
      <w:sz w:val="21"/>
      <w:szCs w:val="21"/>
    </w:rPr>
  </w:style>
  <w:style w:type="paragraph" w:customStyle="1" w:styleId="11">
    <w:name w:val="封面标准号1"/>
    <w:qFormat/>
    <w:pPr>
      <w:widowControl w:val="0"/>
      <w:kinsoku w:val="0"/>
      <w:overflowPunct w:val="0"/>
      <w:autoSpaceDE w:val="0"/>
      <w:autoSpaceDN w:val="0"/>
      <w:spacing w:before="308"/>
      <w:jc w:val="right"/>
      <w:textAlignment w:val="center"/>
    </w:pPr>
    <w:rPr>
      <w:sz w:val="28"/>
    </w:rPr>
  </w:style>
  <w:style w:type="paragraph" w:customStyle="1" w:styleId="affff7">
    <w:name w:val="封面标准名称"/>
    <w:qFormat/>
    <w:pPr>
      <w:framePr w:w="9639" w:h="6917" w:hRule="exact" w:wrap="around" w:vAnchor="page" w:hAnchor="page" w:xAlign="center" w:y="6408" w:anchorLock="1"/>
      <w:widowControl w:val="0"/>
      <w:spacing w:line="680" w:lineRule="exact"/>
      <w:jc w:val="center"/>
      <w:textAlignment w:val="center"/>
    </w:pPr>
    <w:rPr>
      <w:rFonts w:ascii="黑体" w:eastAsia="黑体"/>
      <w:sz w:val="52"/>
    </w:rPr>
  </w:style>
  <w:style w:type="paragraph" w:customStyle="1" w:styleId="affff8">
    <w:name w:val="封面标准英文名称"/>
    <w:basedOn w:val="affff7"/>
    <w:qFormat/>
    <w:pPr>
      <w:framePr w:wrap="around"/>
      <w:spacing w:before="370" w:line="400" w:lineRule="exact"/>
    </w:pPr>
    <w:rPr>
      <w:rFonts w:ascii="Times New Roman"/>
      <w:sz w:val="28"/>
      <w:szCs w:val="28"/>
    </w:rPr>
  </w:style>
  <w:style w:type="paragraph" w:customStyle="1" w:styleId="affff9">
    <w:name w:val="封面一致性程度标识"/>
    <w:basedOn w:val="affff8"/>
    <w:qFormat/>
    <w:pPr>
      <w:framePr w:wrap="around"/>
      <w:spacing w:before="440"/>
    </w:pPr>
    <w:rPr>
      <w:rFonts w:ascii="宋体" w:eastAsia="宋体"/>
    </w:rPr>
  </w:style>
  <w:style w:type="paragraph" w:customStyle="1" w:styleId="affffa">
    <w:name w:val="封面标准文稿类别"/>
    <w:basedOn w:val="affff9"/>
    <w:qFormat/>
    <w:pPr>
      <w:framePr w:wrap="around"/>
      <w:spacing w:after="160" w:line="240" w:lineRule="auto"/>
    </w:pPr>
    <w:rPr>
      <w:sz w:val="24"/>
    </w:rPr>
  </w:style>
  <w:style w:type="paragraph" w:customStyle="1" w:styleId="affffb">
    <w:name w:val="封面标准文稿编辑信息"/>
    <w:basedOn w:val="affffa"/>
    <w:qFormat/>
    <w:pPr>
      <w:framePr w:wrap="around"/>
      <w:spacing w:before="180" w:line="180" w:lineRule="exact"/>
    </w:pPr>
    <w:rPr>
      <w:sz w:val="21"/>
    </w:rPr>
  </w:style>
  <w:style w:type="paragraph" w:customStyle="1" w:styleId="affffc">
    <w:name w:val="封面正文"/>
    <w:qFormat/>
    <w:pPr>
      <w:jc w:val="both"/>
    </w:pPr>
  </w:style>
  <w:style w:type="paragraph" w:customStyle="1" w:styleId="af1">
    <w:name w:val="附录标识"/>
    <w:basedOn w:val="afa"/>
    <w:next w:val="aff7"/>
    <w:qFormat/>
    <w:pPr>
      <w:keepNext/>
      <w:widowControl/>
      <w:numPr>
        <w:numId w:val="6"/>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affffd">
    <w:name w:val="附录标题"/>
    <w:basedOn w:val="aff7"/>
    <w:next w:val="aff7"/>
    <w:qFormat/>
    <w:pPr>
      <w:ind w:firstLineChars="0" w:firstLine="0"/>
      <w:jc w:val="center"/>
    </w:pPr>
    <w:rPr>
      <w:rFonts w:ascii="黑体" w:eastAsia="黑体"/>
    </w:rPr>
  </w:style>
  <w:style w:type="paragraph" w:customStyle="1" w:styleId="af">
    <w:name w:val="附录表标号"/>
    <w:basedOn w:val="afa"/>
    <w:next w:val="aff7"/>
    <w:qFormat/>
    <w:pPr>
      <w:numPr>
        <w:numId w:val="7"/>
      </w:numPr>
      <w:tabs>
        <w:tab w:val="clear" w:pos="0"/>
      </w:tabs>
      <w:spacing w:line="14" w:lineRule="exact"/>
      <w:ind w:left="811" w:hanging="448"/>
      <w:jc w:val="center"/>
      <w:outlineLvl w:val="0"/>
    </w:pPr>
    <w:rPr>
      <w:color w:val="FFFFFF"/>
    </w:rPr>
  </w:style>
  <w:style w:type="paragraph" w:customStyle="1" w:styleId="af0">
    <w:name w:val="附录表标题"/>
    <w:basedOn w:val="afa"/>
    <w:next w:val="aff7"/>
    <w:qFormat/>
    <w:pPr>
      <w:numPr>
        <w:ilvl w:val="1"/>
        <w:numId w:val="7"/>
      </w:numPr>
      <w:tabs>
        <w:tab w:val="left" w:pos="180"/>
      </w:tabs>
      <w:spacing w:beforeLines="50" w:afterLines="50"/>
      <w:ind w:left="0" w:firstLine="0"/>
      <w:jc w:val="center"/>
    </w:pPr>
    <w:rPr>
      <w:rFonts w:ascii="黑体" w:eastAsia="黑体"/>
      <w:szCs w:val="21"/>
    </w:rPr>
  </w:style>
  <w:style w:type="paragraph" w:customStyle="1" w:styleId="af4">
    <w:name w:val="附录二级条标题"/>
    <w:basedOn w:val="afa"/>
    <w:next w:val="aff7"/>
    <w:qFormat/>
    <w:pPr>
      <w:widowControl/>
      <w:numPr>
        <w:ilvl w:val="3"/>
        <w:numId w:val="6"/>
      </w:numPr>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affffe">
    <w:name w:val="附录二级无"/>
    <w:basedOn w:val="af4"/>
    <w:qFormat/>
    <w:pPr>
      <w:tabs>
        <w:tab w:val="clear" w:pos="360"/>
      </w:tabs>
      <w:spacing w:beforeLines="0" w:afterLines="0"/>
    </w:pPr>
    <w:rPr>
      <w:rFonts w:ascii="宋体" w:eastAsia="宋体"/>
      <w:szCs w:val="21"/>
    </w:rPr>
  </w:style>
  <w:style w:type="paragraph" w:customStyle="1" w:styleId="afffff">
    <w:name w:val="附录公式"/>
    <w:basedOn w:val="aff7"/>
    <w:next w:val="aff7"/>
    <w:link w:val="Char4"/>
    <w:qFormat/>
  </w:style>
  <w:style w:type="character" w:customStyle="1" w:styleId="Char4">
    <w:name w:val="附录公式 Char"/>
    <w:basedOn w:val="Char2"/>
    <w:link w:val="afffff"/>
    <w:qFormat/>
    <w:rPr>
      <w:rFonts w:ascii="宋体"/>
      <w:sz w:val="21"/>
      <w:lang w:val="en-US" w:eastAsia="zh-CN" w:bidi="ar-SA"/>
    </w:rPr>
  </w:style>
  <w:style w:type="paragraph" w:customStyle="1" w:styleId="afffff0">
    <w:name w:val="附录公式编号制表符"/>
    <w:basedOn w:val="afa"/>
    <w:next w:val="aff7"/>
    <w:qFormat/>
    <w:pPr>
      <w:widowControl/>
      <w:tabs>
        <w:tab w:val="center" w:pos="4201"/>
        <w:tab w:val="right" w:leader="dot" w:pos="9298"/>
      </w:tabs>
      <w:autoSpaceDE w:val="0"/>
      <w:autoSpaceDN w:val="0"/>
    </w:pPr>
    <w:rPr>
      <w:rFonts w:ascii="宋体"/>
      <w:kern w:val="0"/>
      <w:szCs w:val="20"/>
    </w:rPr>
  </w:style>
  <w:style w:type="paragraph" w:customStyle="1" w:styleId="af5">
    <w:name w:val="附录三级条标题"/>
    <w:basedOn w:val="af4"/>
    <w:next w:val="aff7"/>
    <w:pPr>
      <w:numPr>
        <w:ilvl w:val="4"/>
      </w:numPr>
      <w:outlineLvl w:val="4"/>
    </w:pPr>
  </w:style>
  <w:style w:type="paragraph" w:customStyle="1" w:styleId="afffff1">
    <w:name w:val="附录三级无"/>
    <w:basedOn w:val="af5"/>
    <w:qFormat/>
    <w:pPr>
      <w:tabs>
        <w:tab w:val="clear" w:pos="360"/>
      </w:tabs>
      <w:spacing w:beforeLines="0" w:afterLines="0"/>
    </w:pPr>
    <w:rPr>
      <w:rFonts w:ascii="宋体" w:eastAsia="宋体"/>
      <w:szCs w:val="21"/>
    </w:rPr>
  </w:style>
  <w:style w:type="paragraph" w:customStyle="1" w:styleId="af9">
    <w:name w:val="附录数字编号列项（二级）"/>
    <w:qFormat/>
    <w:pPr>
      <w:numPr>
        <w:ilvl w:val="1"/>
        <w:numId w:val="8"/>
      </w:numPr>
    </w:pPr>
    <w:rPr>
      <w:rFonts w:ascii="宋体"/>
      <w:sz w:val="21"/>
    </w:rPr>
  </w:style>
  <w:style w:type="paragraph" w:customStyle="1" w:styleId="af6">
    <w:name w:val="附录四级条标题"/>
    <w:basedOn w:val="af5"/>
    <w:next w:val="aff7"/>
    <w:qFormat/>
    <w:pPr>
      <w:numPr>
        <w:ilvl w:val="5"/>
      </w:numPr>
      <w:outlineLvl w:val="5"/>
    </w:pPr>
  </w:style>
  <w:style w:type="paragraph" w:customStyle="1" w:styleId="afffff2">
    <w:name w:val="附录四级无"/>
    <w:basedOn w:val="af6"/>
    <w:qFormat/>
    <w:pPr>
      <w:tabs>
        <w:tab w:val="clear" w:pos="360"/>
      </w:tabs>
      <w:spacing w:beforeLines="0" w:afterLines="0"/>
    </w:pPr>
    <w:rPr>
      <w:rFonts w:ascii="宋体" w:eastAsia="宋体"/>
      <w:szCs w:val="21"/>
    </w:rPr>
  </w:style>
  <w:style w:type="paragraph" w:customStyle="1" w:styleId="a6">
    <w:name w:val="附录图标号"/>
    <w:basedOn w:val="afa"/>
    <w:qFormat/>
    <w:pPr>
      <w:keepNext/>
      <w:pageBreakBefore/>
      <w:widowControl/>
      <w:numPr>
        <w:numId w:val="9"/>
      </w:numPr>
      <w:spacing w:line="14" w:lineRule="exact"/>
      <w:ind w:left="0" w:firstLine="363"/>
      <w:jc w:val="center"/>
      <w:outlineLvl w:val="0"/>
    </w:pPr>
    <w:rPr>
      <w:color w:val="FFFFFF"/>
    </w:rPr>
  </w:style>
  <w:style w:type="paragraph" w:customStyle="1" w:styleId="a7">
    <w:name w:val="附录图标题"/>
    <w:basedOn w:val="afa"/>
    <w:next w:val="aff7"/>
    <w:qFormat/>
    <w:pPr>
      <w:numPr>
        <w:ilvl w:val="1"/>
        <w:numId w:val="9"/>
      </w:numPr>
      <w:tabs>
        <w:tab w:val="left" w:pos="363"/>
      </w:tabs>
      <w:spacing w:beforeLines="50" w:afterLines="50"/>
      <w:ind w:left="0" w:firstLine="0"/>
      <w:jc w:val="center"/>
    </w:pPr>
    <w:rPr>
      <w:rFonts w:ascii="黑体" w:eastAsia="黑体"/>
      <w:szCs w:val="21"/>
    </w:rPr>
  </w:style>
  <w:style w:type="paragraph" w:customStyle="1" w:styleId="af7">
    <w:name w:val="附录五级条标题"/>
    <w:basedOn w:val="af6"/>
    <w:next w:val="aff7"/>
    <w:qFormat/>
    <w:pPr>
      <w:numPr>
        <w:ilvl w:val="6"/>
      </w:numPr>
      <w:outlineLvl w:val="6"/>
    </w:pPr>
  </w:style>
  <w:style w:type="paragraph" w:customStyle="1" w:styleId="afffff3">
    <w:name w:val="附录五级无"/>
    <w:basedOn w:val="af7"/>
    <w:qFormat/>
    <w:pPr>
      <w:tabs>
        <w:tab w:val="clear" w:pos="360"/>
      </w:tabs>
      <w:spacing w:beforeLines="0" w:afterLines="0"/>
    </w:pPr>
    <w:rPr>
      <w:rFonts w:ascii="宋体" w:eastAsia="宋体"/>
      <w:szCs w:val="21"/>
    </w:rPr>
  </w:style>
  <w:style w:type="paragraph" w:customStyle="1" w:styleId="af2">
    <w:name w:val="附录章标题"/>
    <w:next w:val="aff7"/>
    <w:qFormat/>
    <w:pPr>
      <w:numPr>
        <w:ilvl w:val="1"/>
        <w:numId w:val="6"/>
      </w:numPr>
      <w:tabs>
        <w:tab w:val="left" w:pos="360"/>
      </w:tabs>
      <w:wordWrap w:val="0"/>
      <w:overflowPunct w:val="0"/>
      <w:autoSpaceDE w:val="0"/>
      <w:spacing w:beforeLines="100" w:afterLines="100"/>
      <w:jc w:val="both"/>
      <w:textAlignment w:val="baseline"/>
      <w:outlineLvl w:val="1"/>
    </w:pPr>
    <w:rPr>
      <w:rFonts w:ascii="黑体" w:eastAsia="黑体"/>
      <w:kern w:val="21"/>
      <w:sz w:val="21"/>
    </w:rPr>
  </w:style>
  <w:style w:type="paragraph" w:customStyle="1" w:styleId="af3">
    <w:name w:val="附录一级条标题"/>
    <w:basedOn w:val="af2"/>
    <w:next w:val="aff7"/>
    <w:qFormat/>
    <w:pPr>
      <w:numPr>
        <w:ilvl w:val="2"/>
      </w:numPr>
      <w:autoSpaceDN w:val="0"/>
      <w:spacing w:beforeLines="50" w:afterLines="50"/>
      <w:outlineLvl w:val="2"/>
    </w:pPr>
  </w:style>
  <w:style w:type="paragraph" w:customStyle="1" w:styleId="afffff4">
    <w:name w:val="附录一级无"/>
    <w:basedOn w:val="af3"/>
    <w:qFormat/>
    <w:pPr>
      <w:tabs>
        <w:tab w:val="clear" w:pos="360"/>
      </w:tabs>
      <w:spacing w:beforeLines="0" w:afterLines="0"/>
    </w:pPr>
    <w:rPr>
      <w:rFonts w:ascii="宋体" w:eastAsia="宋体"/>
      <w:szCs w:val="21"/>
    </w:rPr>
  </w:style>
  <w:style w:type="paragraph" w:customStyle="1" w:styleId="af8">
    <w:name w:val="附录字母编号列项（一级）"/>
    <w:qFormat/>
    <w:pPr>
      <w:numPr>
        <w:numId w:val="8"/>
      </w:numPr>
    </w:pPr>
    <w:rPr>
      <w:rFonts w:ascii="宋体"/>
      <w:sz w:val="21"/>
    </w:rPr>
  </w:style>
  <w:style w:type="paragraph" w:customStyle="1" w:styleId="afffff5">
    <w:name w:val="列项说明"/>
    <w:basedOn w:val="afa"/>
    <w:qFormat/>
    <w:pPr>
      <w:adjustRightInd w:val="0"/>
      <w:spacing w:line="320" w:lineRule="exact"/>
      <w:ind w:leftChars="200" w:left="400" w:hangingChars="200" w:hanging="200"/>
      <w:jc w:val="left"/>
      <w:textAlignment w:val="baseline"/>
    </w:pPr>
    <w:rPr>
      <w:rFonts w:ascii="宋体"/>
      <w:kern w:val="0"/>
      <w:szCs w:val="20"/>
    </w:rPr>
  </w:style>
  <w:style w:type="paragraph" w:customStyle="1" w:styleId="afffff6">
    <w:name w:val="列项说明数字编号"/>
    <w:qFormat/>
    <w:pPr>
      <w:ind w:leftChars="400" w:left="600" w:hangingChars="200" w:hanging="200"/>
    </w:pPr>
    <w:rPr>
      <w:rFonts w:ascii="宋体"/>
      <w:sz w:val="21"/>
    </w:rPr>
  </w:style>
  <w:style w:type="paragraph" w:customStyle="1" w:styleId="afffff7">
    <w:name w:val="目次、索引正文"/>
    <w:qFormat/>
    <w:pPr>
      <w:spacing w:line="320" w:lineRule="exact"/>
      <w:jc w:val="both"/>
    </w:pPr>
    <w:rPr>
      <w:rFonts w:ascii="宋体"/>
      <w:sz w:val="21"/>
    </w:rPr>
  </w:style>
  <w:style w:type="paragraph" w:customStyle="1" w:styleId="afffff8">
    <w:name w:val="其他标准标志"/>
    <w:basedOn w:val="afffc"/>
    <w:qFormat/>
    <w:pPr>
      <w:framePr w:w="6101" w:wrap="around" w:vAnchor="page" w:hAnchor="page" w:x="4673" w:y="942"/>
    </w:pPr>
    <w:rPr>
      <w:w w:val="130"/>
    </w:rPr>
  </w:style>
  <w:style w:type="paragraph" w:customStyle="1" w:styleId="afffff9">
    <w:name w:val="其他标准称谓"/>
    <w:next w:val="afa"/>
    <w:qFormat/>
    <w:pPr>
      <w:framePr w:hSpace="181" w:vSpace="181" w:wrap="around" w:vAnchor="page" w:hAnchor="page" w:x="1419" w:y="2286" w:anchorLock="1"/>
      <w:spacing w:line="0" w:lineRule="atLeast"/>
      <w:jc w:val="distribute"/>
    </w:pPr>
    <w:rPr>
      <w:rFonts w:ascii="黑体" w:eastAsia="黑体" w:hAnsi="宋体"/>
      <w:spacing w:val="-40"/>
      <w:sz w:val="48"/>
      <w:szCs w:val="52"/>
    </w:rPr>
  </w:style>
  <w:style w:type="paragraph" w:customStyle="1" w:styleId="afffffa">
    <w:name w:val="其他发布部门"/>
    <w:basedOn w:val="affff4"/>
    <w:qFormat/>
    <w:pPr>
      <w:framePr w:wrap="around" w:y="15310"/>
      <w:spacing w:line="0" w:lineRule="atLeast"/>
    </w:pPr>
    <w:rPr>
      <w:rFonts w:ascii="黑体" w:eastAsia="黑体"/>
      <w:b w:val="0"/>
    </w:rPr>
  </w:style>
  <w:style w:type="paragraph" w:customStyle="1" w:styleId="afffffb">
    <w:name w:val="前言、引言标题"/>
    <w:next w:val="aff7"/>
    <w:qFormat/>
    <w:pPr>
      <w:keepNext/>
      <w:pageBreakBefore/>
      <w:shd w:val="clear" w:color="FFFFFF" w:fill="FFFFFF"/>
      <w:spacing w:before="640" w:after="560"/>
      <w:jc w:val="center"/>
      <w:outlineLvl w:val="0"/>
    </w:pPr>
    <w:rPr>
      <w:rFonts w:ascii="黑体" w:eastAsia="黑体"/>
      <w:sz w:val="32"/>
    </w:rPr>
  </w:style>
  <w:style w:type="paragraph" w:customStyle="1" w:styleId="afffffc">
    <w:name w:val="三级无"/>
    <w:basedOn w:val="a3"/>
    <w:qFormat/>
    <w:pPr>
      <w:spacing w:beforeLines="0" w:afterLines="0"/>
    </w:pPr>
    <w:rPr>
      <w:rFonts w:ascii="宋体" w:eastAsia="宋体"/>
    </w:rPr>
  </w:style>
  <w:style w:type="paragraph" w:customStyle="1" w:styleId="afffffd">
    <w:name w:val="实施日期"/>
    <w:basedOn w:val="affff5"/>
    <w:qFormat/>
    <w:pPr>
      <w:framePr w:wrap="around" w:vAnchor="page" w:hAnchor="text"/>
      <w:jc w:val="right"/>
    </w:pPr>
  </w:style>
  <w:style w:type="paragraph" w:customStyle="1" w:styleId="afffffe">
    <w:name w:val="示例后文字"/>
    <w:basedOn w:val="aff7"/>
    <w:next w:val="aff7"/>
    <w:qFormat/>
    <w:pPr>
      <w:ind w:firstLine="360"/>
    </w:pPr>
    <w:rPr>
      <w:sz w:val="18"/>
    </w:rPr>
  </w:style>
  <w:style w:type="paragraph" w:customStyle="1" w:styleId="affffff">
    <w:name w:val="首示例"/>
    <w:next w:val="aff7"/>
    <w:link w:val="Char5"/>
    <w:qFormat/>
    <w:pPr>
      <w:tabs>
        <w:tab w:val="left" w:pos="360"/>
      </w:tabs>
    </w:pPr>
    <w:rPr>
      <w:rFonts w:ascii="宋体" w:hAnsi="宋体"/>
      <w:kern w:val="2"/>
      <w:sz w:val="18"/>
      <w:szCs w:val="18"/>
    </w:rPr>
  </w:style>
  <w:style w:type="character" w:customStyle="1" w:styleId="Char5">
    <w:name w:val="首示例 Char"/>
    <w:basedOn w:val="afb"/>
    <w:link w:val="affffff"/>
    <w:qFormat/>
    <w:rPr>
      <w:rFonts w:ascii="宋体" w:eastAsia="宋体" w:hAnsi="宋体"/>
      <w:kern w:val="2"/>
      <w:sz w:val="18"/>
      <w:szCs w:val="18"/>
      <w:lang w:val="en-US" w:eastAsia="zh-CN" w:bidi="ar-SA"/>
    </w:rPr>
  </w:style>
  <w:style w:type="paragraph" w:customStyle="1" w:styleId="affffff0">
    <w:name w:val="四级无"/>
    <w:basedOn w:val="a4"/>
    <w:qFormat/>
    <w:pPr>
      <w:spacing w:beforeLines="0" w:afterLines="0"/>
    </w:pPr>
    <w:rPr>
      <w:rFonts w:ascii="宋体" w:eastAsia="宋体"/>
    </w:rPr>
  </w:style>
  <w:style w:type="paragraph" w:customStyle="1" w:styleId="affffff1">
    <w:name w:val="条文脚注"/>
    <w:basedOn w:val="ab"/>
    <w:qFormat/>
    <w:pPr>
      <w:numPr>
        <w:numId w:val="0"/>
      </w:numPr>
      <w:jc w:val="both"/>
    </w:pPr>
  </w:style>
  <w:style w:type="paragraph" w:customStyle="1" w:styleId="affffff2">
    <w:name w:val="图标脚注说明"/>
    <w:basedOn w:val="aff7"/>
    <w:pPr>
      <w:ind w:left="840" w:firstLineChars="0" w:hanging="420"/>
    </w:pPr>
    <w:rPr>
      <w:sz w:val="18"/>
      <w:szCs w:val="18"/>
    </w:rPr>
  </w:style>
  <w:style w:type="paragraph" w:customStyle="1" w:styleId="affffff3">
    <w:name w:val="图表脚注说明"/>
    <w:basedOn w:val="afa"/>
    <w:pPr>
      <w:ind w:left="544" w:hanging="181"/>
    </w:pPr>
    <w:rPr>
      <w:rFonts w:ascii="宋体"/>
      <w:sz w:val="18"/>
      <w:szCs w:val="18"/>
    </w:rPr>
  </w:style>
  <w:style w:type="paragraph" w:customStyle="1" w:styleId="affffff4">
    <w:name w:val="图的脚注"/>
    <w:next w:val="aff7"/>
    <w:qFormat/>
    <w:pPr>
      <w:widowControl w:val="0"/>
      <w:ind w:leftChars="200" w:left="840" w:hangingChars="200" w:hanging="420"/>
      <w:jc w:val="both"/>
    </w:pPr>
    <w:rPr>
      <w:rFonts w:ascii="宋体"/>
      <w:sz w:val="18"/>
    </w:rPr>
  </w:style>
  <w:style w:type="paragraph" w:customStyle="1" w:styleId="affffff5">
    <w:name w:val="文献分类号"/>
    <w:qFormat/>
    <w:pPr>
      <w:framePr w:hSpace="180" w:vSpace="180" w:wrap="around" w:hAnchor="margin" w:y="1" w:anchorLock="1"/>
      <w:widowControl w:val="0"/>
      <w:textAlignment w:val="center"/>
    </w:pPr>
    <w:rPr>
      <w:rFonts w:ascii="黑体" w:eastAsia="黑体"/>
      <w:sz w:val="21"/>
      <w:szCs w:val="21"/>
    </w:rPr>
  </w:style>
  <w:style w:type="paragraph" w:customStyle="1" w:styleId="affffff6">
    <w:name w:val="五级无"/>
    <w:basedOn w:val="a5"/>
    <w:qFormat/>
    <w:pPr>
      <w:spacing w:beforeLines="0" w:afterLines="0"/>
    </w:pPr>
    <w:rPr>
      <w:rFonts w:ascii="宋体" w:eastAsia="宋体"/>
    </w:rPr>
  </w:style>
  <w:style w:type="paragraph" w:customStyle="1" w:styleId="affffff7">
    <w:name w:val="一级无"/>
    <w:basedOn w:val="a1"/>
    <w:qFormat/>
    <w:pPr>
      <w:spacing w:beforeLines="0" w:afterLines="0"/>
    </w:pPr>
    <w:rPr>
      <w:rFonts w:ascii="宋体" w:eastAsia="宋体"/>
    </w:rPr>
  </w:style>
  <w:style w:type="paragraph" w:customStyle="1" w:styleId="affffff8">
    <w:name w:val="正文表标题"/>
    <w:next w:val="aff7"/>
    <w:qFormat/>
    <w:pPr>
      <w:tabs>
        <w:tab w:val="left" w:pos="360"/>
      </w:tabs>
      <w:spacing w:beforeLines="50" w:afterLines="50"/>
      <w:jc w:val="center"/>
    </w:pPr>
    <w:rPr>
      <w:rFonts w:ascii="黑体" w:eastAsia="黑体"/>
      <w:sz w:val="21"/>
    </w:rPr>
  </w:style>
  <w:style w:type="paragraph" w:customStyle="1" w:styleId="affffff9">
    <w:name w:val="正文公式编号制表符"/>
    <w:basedOn w:val="aff7"/>
    <w:next w:val="aff7"/>
    <w:qFormat/>
    <w:pPr>
      <w:ind w:firstLineChars="0" w:firstLine="0"/>
    </w:pPr>
  </w:style>
  <w:style w:type="paragraph" w:customStyle="1" w:styleId="affffffa">
    <w:name w:val="正文图标题"/>
    <w:next w:val="aff7"/>
    <w:qFormat/>
    <w:pPr>
      <w:tabs>
        <w:tab w:val="left" w:pos="360"/>
      </w:tabs>
      <w:spacing w:beforeLines="50" w:afterLines="50"/>
      <w:jc w:val="center"/>
    </w:pPr>
    <w:rPr>
      <w:rFonts w:ascii="黑体" w:eastAsia="黑体"/>
      <w:sz w:val="21"/>
    </w:rPr>
  </w:style>
  <w:style w:type="paragraph" w:customStyle="1" w:styleId="affffffb">
    <w:name w:val="终结线"/>
    <w:basedOn w:val="afa"/>
    <w:qFormat/>
    <w:pPr>
      <w:framePr w:hSpace="181" w:vSpace="181" w:wrap="around" w:vAnchor="text" w:hAnchor="margin" w:xAlign="center" w:y="285"/>
    </w:pPr>
  </w:style>
  <w:style w:type="paragraph" w:customStyle="1" w:styleId="affffffc">
    <w:name w:val="其他发布日期"/>
    <w:basedOn w:val="affff5"/>
    <w:qFormat/>
    <w:pPr>
      <w:framePr w:wrap="around" w:vAnchor="page" w:hAnchor="text" w:x="1419"/>
    </w:pPr>
  </w:style>
  <w:style w:type="paragraph" w:customStyle="1" w:styleId="affffffd">
    <w:name w:val="其他实施日期"/>
    <w:basedOn w:val="afffffd"/>
    <w:qFormat/>
    <w:pPr>
      <w:framePr w:wrap="around"/>
    </w:pPr>
  </w:style>
  <w:style w:type="paragraph" w:customStyle="1" w:styleId="22">
    <w:name w:val="封面标准名称2"/>
    <w:basedOn w:val="affff7"/>
    <w:qFormat/>
    <w:pPr>
      <w:framePr w:wrap="around" w:y="4469"/>
      <w:spacing w:beforeLines="630"/>
    </w:pPr>
  </w:style>
  <w:style w:type="paragraph" w:customStyle="1" w:styleId="23">
    <w:name w:val="封面标准英文名称2"/>
    <w:basedOn w:val="affff8"/>
    <w:qFormat/>
    <w:pPr>
      <w:framePr w:wrap="around" w:y="4469"/>
    </w:pPr>
  </w:style>
  <w:style w:type="paragraph" w:customStyle="1" w:styleId="24">
    <w:name w:val="封面一致性程度标识2"/>
    <w:basedOn w:val="affff9"/>
    <w:qFormat/>
    <w:pPr>
      <w:framePr w:wrap="around" w:y="4469"/>
    </w:pPr>
  </w:style>
  <w:style w:type="paragraph" w:customStyle="1" w:styleId="25">
    <w:name w:val="封面标准文稿类别2"/>
    <w:basedOn w:val="affffa"/>
    <w:qFormat/>
    <w:pPr>
      <w:framePr w:wrap="around" w:y="4469"/>
    </w:pPr>
  </w:style>
  <w:style w:type="paragraph" w:customStyle="1" w:styleId="26">
    <w:name w:val="封面标准文稿编辑信息2"/>
    <w:basedOn w:val="affffb"/>
    <w:qFormat/>
    <w:pPr>
      <w:framePr w:wrap="around" w:y="4469"/>
    </w:pPr>
  </w:style>
  <w:style w:type="paragraph" w:customStyle="1" w:styleId="SingleTxtG">
    <w:name w:val="_ Single Txt_G"/>
    <w:basedOn w:val="afa"/>
    <w:link w:val="SingleTxtGChar"/>
    <w:pPr>
      <w:widowControl/>
      <w:suppressAutoHyphens/>
      <w:spacing w:after="120" w:line="240" w:lineRule="atLeast"/>
      <w:ind w:left="1134" w:right="1134"/>
    </w:pPr>
    <w:rPr>
      <w:kern w:val="0"/>
      <w:sz w:val="20"/>
      <w:szCs w:val="20"/>
      <w:lang w:eastAsia="en-US"/>
    </w:rPr>
  </w:style>
  <w:style w:type="character" w:customStyle="1" w:styleId="SingleTxtGChar">
    <w:name w:val="_ Single Txt_G Char"/>
    <w:basedOn w:val="afb"/>
    <w:link w:val="SingleTxtG"/>
    <w:rPr>
      <w:rFonts w:eastAsia="宋体"/>
      <w:lang w:val="en-US" w:eastAsia="en-US" w:bidi="ar-SA"/>
    </w:rPr>
  </w:style>
  <w:style w:type="character" w:customStyle="1" w:styleId="Char20">
    <w:name w:val="一级条标题 Char2"/>
    <w:basedOn w:val="afb"/>
    <w:link w:val="a1"/>
    <w:qFormat/>
    <w:rPr>
      <w:rFonts w:ascii="黑体" w:eastAsia="黑体"/>
      <w:sz w:val="21"/>
      <w:szCs w:val="21"/>
    </w:rPr>
  </w:style>
  <w:style w:type="paragraph" w:customStyle="1" w:styleId="CharCharCharCharCharCharCharCharCharChar">
    <w:name w:val="Char Char Char Char Char Char Char Char Char Char"/>
    <w:basedOn w:val="afa"/>
    <w:qFormat/>
    <w:pPr>
      <w:widowControl/>
      <w:spacing w:after="160" w:line="240" w:lineRule="exact"/>
      <w:ind w:firstLineChars="200" w:firstLine="560"/>
      <w:jc w:val="left"/>
    </w:pPr>
    <w:rPr>
      <w:rFonts w:ascii="宋体" w:hAnsi="宋体"/>
      <w:kern w:val="0"/>
      <w:sz w:val="28"/>
      <w:szCs w:val="28"/>
      <w:lang w:eastAsia="en-US"/>
    </w:rPr>
  </w:style>
  <w:style w:type="character" w:styleId="affffffe">
    <w:name w:val="Placeholder Text"/>
    <w:basedOn w:val="afb"/>
    <w:uiPriority w:val="99"/>
    <w:semiHidden/>
    <w:qFormat/>
    <w:rPr>
      <w:color w:val="808080"/>
    </w:rPr>
  </w:style>
  <w:style w:type="character" w:customStyle="1" w:styleId="Char1">
    <w:name w:val="批注框文本 Char"/>
    <w:basedOn w:val="afb"/>
    <w:link w:val="aff3"/>
    <w:qFormat/>
    <w:rPr>
      <w:kern w:val="2"/>
      <w:sz w:val="18"/>
      <w:szCs w:val="18"/>
    </w:rPr>
  </w:style>
  <w:style w:type="character" w:customStyle="1" w:styleId="Char">
    <w:name w:val="批注文字 Char"/>
    <w:basedOn w:val="afb"/>
    <w:link w:val="aff0"/>
    <w:semiHidden/>
    <w:rPr>
      <w:kern w:val="2"/>
      <w:sz w:val="21"/>
      <w:szCs w:val="24"/>
    </w:rPr>
  </w:style>
  <w:style w:type="character" w:customStyle="1" w:styleId="Char3">
    <w:name w:val="批注主题 Char"/>
    <w:basedOn w:val="Char"/>
    <w:link w:val="aff9"/>
    <w:semiHidden/>
    <w:rPr>
      <w:b/>
      <w:bCs/>
      <w:kern w:val="2"/>
      <w:sz w:val="21"/>
      <w:szCs w:val="24"/>
    </w:rPr>
  </w:style>
  <w:style w:type="character" w:customStyle="1" w:styleId="Char0">
    <w:name w:val="纯文本 Char"/>
    <w:basedOn w:val="afb"/>
    <w:link w:val="aff1"/>
    <w:rPr>
      <w:rFonts w:ascii="宋体" w:hAnsi="Courier New"/>
      <w:kern w:val="2"/>
      <w:sz w:val="21"/>
    </w:rPr>
  </w:style>
  <w:style w:type="paragraph" w:customStyle="1" w:styleId="12">
    <w:name w:val="修订1"/>
    <w:hidden/>
    <w:uiPriority w:val="99"/>
    <w:semiHidden/>
    <w:rPr>
      <w:kern w:val="2"/>
      <w:sz w:val="21"/>
      <w:szCs w:val="24"/>
    </w:rPr>
  </w:style>
  <w:style w:type="paragraph" w:styleId="afffffff">
    <w:name w:val="List Paragraph"/>
    <w:basedOn w:val="afa"/>
    <w:uiPriority w:val="9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image" Target="media/image50.png"/><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image" Target="media/image40.png"/><Relationship Id="rId2" Type="http://schemas.openxmlformats.org/officeDocument/2006/relationships/customXml" Target="../customXml/item1.xml"/><Relationship Id="rId16" Type="http://schemas.openxmlformats.org/officeDocument/2006/relationships/image" Target="media/image5.png"/><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image" Target="media/image2.png"/><Relationship Id="rId5" Type="http://schemas.microsoft.com/office/2007/relationships/stylesWithEffects" Target="stylesWithEffects.xml"/><Relationship Id="rId15" Type="http://schemas.openxmlformats.org/officeDocument/2006/relationships/image" Target="media/image4.png"/><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5060</TotalTime>
  <Pages>14</Pages>
  <Words>1516</Words>
  <Characters>8645</Characters>
  <Application>Microsoft Office Word</Application>
  <DocSecurity>0</DocSecurity>
  <Lines>72</Lines>
  <Paragraphs>20</Paragraphs>
  <ScaleCrop>false</ScaleCrop>
  <Company>zle</Company>
  <LinksUpToDate>false</LinksUpToDate>
  <CharactersWithSpaces>10141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标准名称</dc:title>
  <dc:creator>CNIS</dc:creator>
  <cp:lastModifiedBy>于雅丽</cp:lastModifiedBy>
  <cp:revision>70</cp:revision>
  <cp:lastPrinted>2022-04-28T01:22:00Z</cp:lastPrinted>
  <dcterms:created xsi:type="dcterms:W3CDTF">2020-03-20T02:39:00Z</dcterms:created>
  <dcterms:modified xsi:type="dcterms:W3CDTF">2022-04-28T01:22:00Z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