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3F" w:rsidRPr="00403C05" w:rsidRDefault="000B6F3F" w:rsidP="000B6F3F">
      <w:pPr>
        <w:ind w:firstLineChars="62" w:firstLine="198"/>
        <w:rPr>
          <w:rFonts w:ascii="黑体" w:eastAsia="黑体" w:hAnsi="黑体"/>
        </w:rPr>
      </w:pPr>
      <w:bookmarkStart w:id="0" w:name="_GoBack"/>
      <w:r w:rsidRPr="00403C05">
        <w:rPr>
          <w:rFonts w:ascii="黑体" w:eastAsia="黑体" w:hAnsi="黑体" w:hint="eastAsia"/>
          <w:szCs w:val="22"/>
        </w:rPr>
        <w:t>附件</w:t>
      </w:r>
      <w:r w:rsidRPr="00403C05">
        <w:rPr>
          <w:rFonts w:ascii="黑体" w:eastAsia="黑体" w:hAnsi="黑体"/>
          <w:szCs w:val="22"/>
        </w:rPr>
        <w:t>1</w:t>
      </w:r>
    </w:p>
    <w:bookmarkEnd w:id="0"/>
    <w:p w:rsidR="000B6F3F" w:rsidRDefault="000B6F3F" w:rsidP="000B6F3F">
      <w:pPr>
        <w:spacing w:beforeLines="50" w:before="156" w:afterLines="50" w:after="156"/>
        <w:ind w:firstLineChars="0" w:firstLine="0"/>
        <w:jc w:val="center"/>
        <w:rPr>
          <w:rFonts w:eastAsia="黑体"/>
          <w:szCs w:val="22"/>
        </w:rPr>
      </w:pPr>
      <w:r>
        <w:rPr>
          <w:rFonts w:eastAsia="黑体" w:hint="eastAsia"/>
          <w:szCs w:val="22"/>
        </w:rPr>
        <w:t>第二批智慧健康养老示范企业名单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245"/>
        <w:gridCol w:w="2196"/>
      </w:tblGrid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企业名称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before="100" w:beforeAutospacing="1" w:after="100" w:afterAutospacing="1" w:line="240" w:lineRule="auto"/>
              <w:ind w:firstLineChars="0" w:firstLine="0"/>
              <w:jc w:val="center"/>
              <w:rPr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0"/>
              </w:rPr>
              <w:t>所在省市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华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录健康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养老发展有限公司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711C5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北京市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内蒙古国讯富通科技有限公司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内蒙古自治区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赤峰云集社会公共服务中心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内蒙古自治区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卫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宁健康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科技集团股份有限公司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上海市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上海友康信息科技有限公司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上海市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颐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家（上海）老年服务有限公司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上海市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江苏盖睿健康科技有限公司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江苏省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南京福康通健康产业有限公司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江苏省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711C5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 w:rsidRPr="00711C5B">
              <w:rPr>
                <w:rFonts w:ascii="仿宋_GB2312" w:cs="仿宋_GB2312" w:hint="eastAsia"/>
                <w:color w:val="000000"/>
                <w:kern w:val="0"/>
                <w:sz w:val="24"/>
              </w:rPr>
              <w:t>常州市钱</w:t>
            </w:r>
            <w:r w:rsidRPr="00711C5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璟</w:t>
            </w:r>
            <w:r w:rsidRPr="00711C5B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康复股份有限公司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江苏省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浙江杭佳科技发展有限公司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浙江省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浙江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椿熙堂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养老服务管理有限公司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浙江省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安徽八千里科技发展股份有限公司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安徽省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荣成盛泉养老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服务有限公司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山东省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山东海天智能工程有限公司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山东省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烟台汇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通佳仁医疗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科技有限公司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山东省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安阳市翔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宇医疗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设备有限责任公司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河南省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湖南软神科技股份有限公司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湖南省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成都科创智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远信息技术有限公司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四川省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四川华迪信息技术有限公司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四川省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甘肃百合物联科技信息有限公司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甘肃省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宁夏宁居通养老服务有限公司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宁夏回族自治区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青岛中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康国际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医疗健康产业股份有限公司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青岛市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青岛融贯汇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众软件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青岛市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宁波科强电池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宁波市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厦门智宇信息技术有限公司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厦门市</w:t>
            </w:r>
          </w:p>
        </w:tc>
      </w:tr>
      <w:tr w:rsidR="000B6F3F">
        <w:trPr>
          <w:trHeight w:val="510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bCs/>
                <w:kern w:val="0"/>
                <w:sz w:val="24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深圳普门科技股份有限公司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3F" w:rsidRDefault="000B6F3F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kern w:val="0"/>
                <w:sz w:val="24"/>
                <w:szCs w:val="2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</w:rPr>
              <w:t>深圳市</w:t>
            </w:r>
          </w:p>
        </w:tc>
      </w:tr>
    </w:tbl>
    <w:p w:rsidR="000B6F3F" w:rsidRDefault="000B6F3F" w:rsidP="000B6F3F">
      <w:pPr>
        <w:spacing w:line="240" w:lineRule="auto"/>
        <w:ind w:firstLineChars="0" w:firstLine="0"/>
        <w:rPr>
          <w:rFonts w:ascii="Calibri" w:eastAsia="宋体" w:hAnsi="Calibri"/>
          <w:sz w:val="21"/>
          <w:szCs w:val="22"/>
        </w:rPr>
      </w:pPr>
    </w:p>
    <w:p w:rsidR="004553A1" w:rsidRDefault="004553A1" w:rsidP="000B6F3F">
      <w:pPr>
        <w:ind w:firstLineChars="0" w:firstLine="0"/>
      </w:pPr>
    </w:p>
    <w:sectPr w:rsidR="00455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F7" w:rsidRDefault="00D630F7" w:rsidP="000B6F3F">
      <w:pPr>
        <w:spacing w:line="240" w:lineRule="auto"/>
        <w:ind w:firstLine="640"/>
      </w:pPr>
      <w:r>
        <w:separator/>
      </w:r>
    </w:p>
  </w:endnote>
  <w:endnote w:type="continuationSeparator" w:id="0">
    <w:p w:rsidR="00D630F7" w:rsidRDefault="00D630F7" w:rsidP="000B6F3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102020"/>
      <w:docPartObj>
        <w:docPartGallery w:val="Page Numbers (Bottom of Page)"/>
        <w:docPartUnique/>
      </w:docPartObj>
    </w:sdtPr>
    <w:sdtEndPr/>
    <w:sdtContent>
      <w:p w:rsidR="000B6F3F" w:rsidRDefault="000B6F3F" w:rsidP="000B6F3F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C05" w:rsidRPr="00403C0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F7" w:rsidRDefault="00D630F7" w:rsidP="000B6F3F">
      <w:pPr>
        <w:spacing w:line="240" w:lineRule="auto"/>
        <w:ind w:firstLine="640"/>
      </w:pPr>
      <w:r>
        <w:separator/>
      </w:r>
    </w:p>
  </w:footnote>
  <w:footnote w:type="continuationSeparator" w:id="0">
    <w:p w:rsidR="00D630F7" w:rsidRDefault="00D630F7" w:rsidP="000B6F3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pBdr>
        <w:bottom w:val="none" w:sz="0" w:space="0" w:color="auto"/>
      </w:pBdr>
      <w:ind w:firstLine="36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3F" w:rsidRDefault="000B6F3F" w:rsidP="000B6F3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BC"/>
    <w:rsid w:val="000B6F3F"/>
    <w:rsid w:val="00403C05"/>
    <w:rsid w:val="004553A1"/>
    <w:rsid w:val="006F31CD"/>
    <w:rsid w:val="00711C5B"/>
    <w:rsid w:val="00A230BC"/>
    <w:rsid w:val="00A63C9E"/>
    <w:rsid w:val="00B55FFF"/>
    <w:rsid w:val="00D630F7"/>
    <w:rsid w:val="00D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3F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F3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F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F3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3F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F3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F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F3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xuyongjian</dc:creator>
  <cp:keywords/>
  <dc:description/>
  <cp:lastModifiedBy>xuyongjian</cp:lastModifiedBy>
  <cp:revision>7</cp:revision>
  <dcterms:created xsi:type="dcterms:W3CDTF">2018-12-04T09:08:00Z</dcterms:created>
  <dcterms:modified xsi:type="dcterms:W3CDTF">2018-12-24T08:41:00Z</dcterms:modified>
</cp:coreProperties>
</file>